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A49" w:rsidRPr="00801F23" w:rsidRDefault="00817A49" w:rsidP="00817A49">
      <w:pPr>
        <w:spacing w:before="120" w:after="0" w:line="240" w:lineRule="auto"/>
        <w:jc w:val="center"/>
        <w:rPr>
          <w:rFonts w:ascii="Nikosh" w:hAnsi="Nikosh" w:cs="Nikosh"/>
          <w:b/>
          <w:sz w:val="24"/>
          <w:szCs w:val="24"/>
          <w:lang w:bidi="bn-BD"/>
        </w:rPr>
      </w:pPr>
    </w:p>
    <w:p w:rsidR="00817A49" w:rsidRPr="00801F23" w:rsidRDefault="00817A49" w:rsidP="00817A49">
      <w:pPr>
        <w:spacing w:before="120" w:after="0" w:line="240" w:lineRule="auto"/>
        <w:jc w:val="center"/>
        <w:rPr>
          <w:rFonts w:ascii="Nikosh" w:hAnsi="Nikosh" w:cs="Nikosh"/>
          <w:b/>
          <w:sz w:val="24"/>
          <w:szCs w:val="24"/>
          <w:lang w:bidi="bn-BD"/>
        </w:rPr>
      </w:pPr>
    </w:p>
    <w:p w:rsidR="00817A49" w:rsidRPr="00E9338C" w:rsidRDefault="00817A49" w:rsidP="00817A49">
      <w:pPr>
        <w:spacing w:before="120" w:after="0" w:line="240" w:lineRule="auto"/>
        <w:jc w:val="center"/>
        <w:rPr>
          <w:rFonts w:ascii="Nikosh" w:hAnsi="Nikosh" w:cs="Nikosh"/>
          <w:b/>
          <w:sz w:val="50"/>
          <w:szCs w:val="24"/>
          <w:lang w:bidi="bn-BD"/>
        </w:rPr>
      </w:pPr>
      <w:r w:rsidRPr="00E9338C">
        <w:rPr>
          <w:rFonts w:ascii="Nikosh" w:hAnsi="Nikosh" w:cs="Nikosh"/>
          <w:b/>
          <w:sz w:val="50"/>
          <w:szCs w:val="24"/>
          <w:lang w:bidi="bn-BD"/>
        </w:rPr>
        <w:t xml:space="preserve">জাতীয় জীবপ্রযুক্তি নীতি- ২০২০ </w:t>
      </w:r>
    </w:p>
    <w:p w:rsidR="00817A49" w:rsidRPr="00E9338C" w:rsidRDefault="00817A49" w:rsidP="00817A49">
      <w:pPr>
        <w:spacing w:before="120" w:after="0" w:line="240" w:lineRule="auto"/>
        <w:jc w:val="center"/>
        <w:rPr>
          <w:rFonts w:ascii="Nikosh" w:hAnsi="Nikosh" w:cs="Nikosh"/>
          <w:b/>
          <w:sz w:val="44"/>
          <w:szCs w:val="24"/>
          <w:lang w:bidi="bn-BD"/>
        </w:rPr>
      </w:pPr>
    </w:p>
    <w:p w:rsidR="00817A49" w:rsidRPr="00E9338C" w:rsidRDefault="00817A49" w:rsidP="00817A49">
      <w:pPr>
        <w:spacing w:before="120" w:after="0" w:line="240" w:lineRule="auto"/>
        <w:jc w:val="center"/>
        <w:rPr>
          <w:rFonts w:ascii="Nikosh" w:hAnsi="Nikosh" w:cs="Nikosh"/>
          <w:b/>
          <w:sz w:val="44"/>
          <w:szCs w:val="24"/>
          <w:lang w:bidi="bn-BD"/>
        </w:rPr>
      </w:pPr>
    </w:p>
    <w:p w:rsidR="00817A49" w:rsidRPr="00E9338C" w:rsidRDefault="00817A49" w:rsidP="00817A49">
      <w:pPr>
        <w:spacing w:before="120" w:after="0" w:line="240" w:lineRule="auto"/>
        <w:jc w:val="center"/>
        <w:rPr>
          <w:rFonts w:ascii="Nikosh" w:hAnsi="Nikosh" w:cs="Nikosh"/>
          <w:b/>
          <w:sz w:val="44"/>
          <w:szCs w:val="24"/>
          <w:lang w:bidi="bn-BD"/>
        </w:rPr>
      </w:pPr>
    </w:p>
    <w:p w:rsidR="00817A49" w:rsidRPr="00E9338C" w:rsidRDefault="00817A49" w:rsidP="00817A49">
      <w:pPr>
        <w:spacing w:before="120" w:after="0" w:line="240" w:lineRule="auto"/>
        <w:jc w:val="center"/>
        <w:rPr>
          <w:rFonts w:ascii="Nikosh" w:hAnsi="Nikosh" w:cs="Nikosh"/>
          <w:b/>
          <w:sz w:val="44"/>
          <w:szCs w:val="24"/>
          <w:lang w:bidi="bn-BD"/>
        </w:rPr>
      </w:pPr>
    </w:p>
    <w:p w:rsidR="00817A49" w:rsidRPr="00E9338C" w:rsidRDefault="00817A49" w:rsidP="00817A49">
      <w:pPr>
        <w:spacing w:before="120" w:after="0" w:line="240" w:lineRule="auto"/>
        <w:jc w:val="center"/>
        <w:rPr>
          <w:rFonts w:ascii="Nikosh" w:hAnsi="Nikosh" w:cs="Nikosh"/>
          <w:b/>
          <w:sz w:val="44"/>
          <w:szCs w:val="24"/>
          <w:lang w:bidi="bn-BD"/>
        </w:rPr>
      </w:pPr>
      <w:r w:rsidRPr="00E9338C">
        <w:rPr>
          <w:rFonts w:ascii="Nikosh" w:hAnsi="Nikosh" w:cs="Nikosh"/>
          <w:b/>
          <w:sz w:val="44"/>
          <w:szCs w:val="24"/>
          <w:lang w:bidi="bn-BD"/>
        </w:rPr>
        <w:t>(</w:t>
      </w:r>
      <w:r w:rsidR="0008324F">
        <w:rPr>
          <w:rFonts w:ascii="Nikosh" w:hAnsi="Nikosh" w:cs="Nikosh"/>
          <w:b/>
          <w:sz w:val="44"/>
          <w:szCs w:val="24"/>
          <w:lang w:bidi="bn-BD"/>
        </w:rPr>
        <w:t xml:space="preserve">চুড়ান্ত </w:t>
      </w:r>
      <w:r w:rsidRPr="00E9338C">
        <w:rPr>
          <w:rFonts w:ascii="Nikosh" w:hAnsi="Nikosh" w:cs="Nikosh"/>
          <w:b/>
          <w:sz w:val="44"/>
          <w:szCs w:val="24"/>
          <w:lang w:bidi="bn-BD"/>
        </w:rPr>
        <w:t>খসড়া)</w:t>
      </w:r>
    </w:p>
    <w:p w:rsidR="00817A49" w:rsidRPr="00E9338C" w:rsidRDefault="007827F6" w:rsidP="00817A49">
      <w:pPr>
        <w:spacing w:before="120" w:after="0" w:line="240" w:lineRule="auto"/>
        <w:jc w:val="center"/>
        <w:rPr>
          <w:rFonts w:ascii="Nikosh" w:hAnsi="Nikosh" w:cs="Nikosh"/>
          <w:b/>
          <w:sz w:val="44"/>
          <w:szCs w:val="24"/>
          <w:lang w:bidi="bn-BD"/>
        </w:rPr>
      </w:pPr>
      <w:r>
        <w:rPr>
          <w:rFonts w:ascii="Nikosh" w:hAnsi="Nikosh" w:cs="Nikosh"/>
          <w:b/>
          <w:sz w:val="44"/>
          <w:szCs w:val="24"/>
          <w:lang w:bidi="bn-BD"/>
        </w:rPr>
        <w:t>১৬ ফেব্রূয়ারি</w:t>
      </w:r>
      <w:r w:rsidR="00817A49" w:rsidRPr="00E9338C">
        <w:rPr>
          <w:rFonts w:ascii="Nikosh" w:hAnsi="Nikosh" w:cs="Nikosh"/>
          <w:b/>
          <w:sz w:val="44"/>
          <w:szCs w:val="24"/>
          <w:lang w:bidi="bn-BD"/>
        </w:rPr>
        <w:t>, ২০২০</w:t>
      </w:r>
    </w:p>
    <w:p w:rsidR="00817A49" w:rsidRPr="00E9338C" w:rsidRDefault="00817A49" w:rsidP="00817A49">
      <w:pPr>
        <w:spacing w:after="160" w:line="259" w:lineRule="auto"/>
        <w:rPr>
          <w:rFonts w:ascii="Nikosh" w:hAnsi="Nikosh" w:cs="Nikosh"/>
          <w:b/>
          <w:sz w:val="24"/>
          <w:szCs w:val="24"/>
          <w:u w:val="single"/>
          <w:lang w:bidi="bn-BD"/>
        </w:rPr>
      </w:pPr>
    </w:p>
    <w:p w:rsidR="00817A49" w:rsidRPr="00E9338C" w:rsidRDefault="00817A49" w:rsidP="00817A49">
      <w:pPr>
        <w:spacing w:after="160" w:line="259" w:lineRule="auto"/>
        <w:rPr>
          <w:rFonts w:ascii="Nikosh" w:hAnsi="Nikosh" w:cs="Nikosh"/>
          <w:b/>
          <w:sz w:val="24"/>
          <w:szCs w:val="24"/>
          <w:u w:val="single"/>
          <w:lang w:bidi="bn-BD"/>
        </w:rPr>
      </w:pPr>
    </w:p>
    <w:p w:rsidR="00817A49" w:rsidRPr="00E9338C" w:rsidRDefault="00817A49" w:rsidP="00817A49">
      <w:pPr>
        <w:spacing w:after="160" w:line="259" w:lineRule="auto"/>
        <w:rPr>
          <w:rFonts w:ascii="Nikosh" w:hAnsi="Nikosh" w:cs="Nikosh"/>
          <w:b/>
          <w:sz w:val="24"/>
          <w:szCs w:val="24"/>
          <w:u w:val="single"/>
          <w:lang w:bidi="bn-BD"/>
        </w:rPr>
      </w:pPr>
    </w:p>
    <w:p w:rsidR="00817A49" w:rsidRPr="00E9338C" w:rsidRDefault="00817A49" w:rsidP="00817A49">
      <w:pPr>
        <w:spacing w:after="160" w:line="259" w:lineRule="auto"/>
        <w:rPr>
          <w:rFonts w:ascii="Nikosh" w:hAnsi="Nikosh" w:cs="Nikosh"/>
          <w:b/>
          <w:sz w:val="24"/>
          <w:szCs w:val="24"/>
          <w:u w:val="single"/>
          <w:lang w:bidi="bn-BD"/>
        </w:rPr>
      </w:pPr>
    </w:p>
    <w:p w:rsidR="00817A49" w:rsidRPr="00E9338C" w:rsidRDefault="00817A49" w:rsidP="00817A49">
      <w:pPr>
        <w:spacing w:after="160" w:line="259" w:lineRule="auto"/>
        <w:rPr>
          <w:rFonts w:ascii="Nikosh" w:hAnsi="Nikosh" w:cs="Nikosh"/>
          <w:b/>
          <w:sz w:val="24"/>
          <w:szCs w:val="24"/>
          <w:u w:val="single"/>
          <w:lang w:bidi="bn-BD"/>
        </w:rPr>
      </w:pPr>
    </w:p>
    <w:p w:rsidR="00817A49" w:rsidRPr="00E9338C" w:rsidRDefault="00817A49" w:rsidP="00817A49">
      <w:pPr>
        <w:spacing w:after="160" w:line="259" w:lineRule="auto"/>
        <w:rPr>
          <w:rFonts w:ascii="Nikosh" w:hAnsi="Nikosh" w:cs="Nikosh"/>
          <w:b/>
          <w:sz w:val="24"/>
          <w:szCs w:val="24"/>
          <w:u w:val="single"/>
          <w:lang w:bidi="bn-BD"/>
        </w:rPr>
      </w:pPr>
    </w:p>
    <w:p w:rsidR="00817A49" w:rsidRPr="00E9338C" w:rsidRDefault="00817A49" w:rsidP="00817A49">
      <w:pPr>
        <w:spacing w:after="160" w:line="259" w:lineRule="auto"/>
        <w:rPr>
          <w:rFonts w:ascii="Nikosh" w:hAnsi="Nikosh" w:cs="Nikosh"/>
          <w:b/>
          <w:sz w:val="24"/>
          <w:szCs w:val="24"/>
          <w:u w:val="single"/>
          <w:lang w:bidi="bn-BD"/>
        </w:rPr>
      </w:pPr>
    </w:p>
    <w:p w:rsidR="00817A49" w:rsidRPr="00E9338C" w:rsidRDefault="00817A49" w:rsidP="00817A49">
      <w:pPr>
        <w:spacing w:after="160" w:line="259" w:lineRule="auto"/>
        <w:rPr>
          <w:rFonts w:ascii="Nikosh" w:hAnsi="Nikosh" w:cs="Nikosh"/>
          <w:b/>
          <w:sz w:val="24"/>
          <w:szCs w:val="24"/>
          <w:u w:val="single"/>
          <w:lang w:bidi="bn-BD"/>
        </w:rPr>
      </w:pPr>
    </w:p>
    <w:p w:rsidR="00817A49" w:rsidRPr="00E9338C" w:rsidRDefault="00817A49" w:rsidP="00817A49">
      <w:pPr>
        <w:spacing w:after="160" w:line="259" w:lineRule="auto"/>
        <w:rPr>
          <w:rFonts w:ascii="Nikosh" w:hAnsi="Nikosh" w:cs="Nikosh"/>
          <w:b/>
          <w:sz w:val="24"/>
          <w:szCs w:val="24"/>
          <w:u w:val="single"/>
          <w:lang w:bidi="bn-BD"/>
        </w:rPr>
      </w:pPr>
    </w:p>
    <w:p w:rsidR="00817A49" w:rsidRPr="00E9338C" w:rsidRDefault="00817A49" w:rsidP="00817A49">
      <w:pPr>
        <w:spacing w:after="160" w:line="259" w:lineRule="auto"/>
        <w:rPr>
          <w:rFonts w:ascii="Nikosh" w:hAnsi="Nikosh" w:cs="Nikosh"/>
          <w:b/>
          <w:sz w:val="24"/>
          <w:szCs w:val="24"/>
          <w:u w:val="single"/>
          <w:lang w:bidi="bn-BD"/>
        </w:rPr>
      </w:pPr>
    </w:p>
    <w:p w:rsidR="00817A49" w:rsidRPr="00E9338C" w:rsidRDefault="00817A49" w:rsidP="00817A49">
      <w:pPr>
        <w:spacing w:after="160" w:line="259" w:lineRule="auto"/>
        <w:rPr>
          <w:rFonts w:ascii="Nikosh" w:hAnsi="Nikosh" w:cs="Nikosh"/>
          <w:b/>
          <w:sz w:val="24"/>
          <w:szCs w:val="24"/>
          <w:u w:val="single"/>
          <w:lang w:bidi="bn-BD"/>
        </w:rPr>
      </w:pPr>
    </w:p>
    <w:p w:rsidR="00817A49" w:rsidRPr="00E9338C" w:rsidRDefault="00817A49" w:rsidP="00817A49">
      <w:pPr>
        <w:spacing w:after="160" w:line="259" w:lineRule="auto"/>
        <w:rPr>
          <w:rFonts w:ascii="Nikosh" w:hAnsi="Nikosh" w:cs="Nikosh"/>
          <w:b/>
          <w:sz w:val="24"/>
          <w:szCs w:val="24"/>
          <w:u w:val="single"/>
          <w:lang w:bidi="bn-BD"/>
        </w:rPr>
      </w:pPr>
    </w:p>
    <w:p w:rsidR="00817A49" w:rsidRPr="00E9338C" w:rsidRDefault="00817A49" w:rsidP="00817A49">
      <w:pPr>
        <w:spacing w:after="160" w:line="259" w:lineRule="auto"/>
        <w:rPr>
          <w:rFonts w:ascii="Nikosh" w:hAnsi="Nikosh" w:cs="Nikosh"/>
          <w:b/>
          <w:sz w:val="24"/>
          <w:szCs w:val="24"/>
          <w:u w:val="single"/>
          <w:lang w:bidi="bn-BD"/>
        </w:rPr>
      </w:pPr>
    </w:p>
    <w:p w:rsidR="00817A49" w:rsidRPr="00E9338C" w:rsidRDefault="00817A49" w:rsidP="00817A49">
      <w:pPr>
        <w:spacing w:after="160" w:line="259" w:lineRule="auto"/>
        <w:rPr>
          <w:rFonts w:ascii="Nikosh" w:hAnsi="Nikosh" w:cs="Nikosh"/>
          <w:b/>
          <w:sz w:val="24"/>
          <w:szCs w:val="24"/>
          <w:u w:val="single"/>
          <w:lang w:bidi="bn-BD"/>
        </w:rPr>
      </w:pPr>
    </w:p>
    <w:p w:rsidR="00817A49" w:rsidRPr="00E9338C" w:rsidRDefault="00817A49" w:rsidP="00817A49">
      <w:pPr>
        <w:spacing w:after="160" w:line="259" w:lineRule="auto"/>
        <w:jc w:val="center"/>
        <w:rPr>
          <w:rFonts w:ascii="Nikosh" w:hAnsi="Nikosh" w:cs="Nikosh"/>
          <w:b/>
          <w:sz w:val="24"/>
          <w:szCs w:val="24"/>
          <w:u w:val="single"/>
          <w:lang w:bidi="bn-BD"/>
        </w:rPr>
      </w:pPr>
      <w:r w:rsidRPr="00E9338C">
        <w:rPr>
          <w:rFonts w:ascii="Nikosh" w:hAnsi="Nikosh" w:cs="Nikosh"/>
          <w:b/>
          <w:noProof/>
          <w:sz w:val="24"/>
          <w:szCs w:val="24"/>
          <w:u w:val="single"/>
        </w:rPr>
        <w:drawing>
          <wp:inline distT="0" distB="0" distL="0" distR="0">
            <wp:extent cx="762935" cy="762935"/>
            <wp:effectExtent l="0" t="0" r="0" b="0"/>
            <wp:docPr id="1" name="Picture 1" descr="D:\1200px-Government_Seal_of_Banglades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200px-Government_Seal_of_Bangladesh.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383" cy="779383"/>
                    </a:xfrm>
                    <a:prstGeom prst="rect">
                      <a:avLst/>
                    </a:prstGeom>
                    <a:noFill/>
                    <a:ln>
                      <a:noFill/>
                    </a:ln>
                  </pic:spPr>
                </pic:pic>
              </a:graphicData>
            </a:graphic>
          </wp:inline>
        </w:drawing>
      </w:r>
    </w:p>
    <w:p w:rsidR="00817A49" w:rsidRPr="00E9338C" w:rsidRDefault="00817A49" w:rsidP="00817A49">
      <w:pPr>
        <w:spacing w:after="0" w:line="240" w:lineRule="auto"/>
        <w:jc w:val="center"/>
        <w:rPr>
          <w:rFonts w:ascii="Nikosh" w:hAnsi="Nikosh" w:cs="Nikosh"/>
          <w:b/>
          <w:sz w:val="36"/>
          <w:szCs w:val="24"/>
          <w:lang w:bidi="bn-BD"/>
        </w:rPr>
      </w:pPr>
      <w:r w:rsidRPr="00E9338C">
        <w:rPr>
          <w:rFonts w:ascii="Nikosh" w:hAnsi="Nikosh" w:cs="Nikosh"/>
          <w:b/>
          <w:sz w:val="36"/>
          <w:szCs w:val="24"/>
          <w:lang w:bidi="bn-BD"/>
        </w:rPr>
        <w:t>বিজ্ঞান ও প্রযুক্তি মন্ত্রণালয়</w:t>
      </w:r>
    </w:p>
    <w:p w:rsidR="00817A49" w:rsidRPr="00E9338C" w:rsidRDefault="00817A49" w:rsidP="00817A49">
      <w:pPr>
        <w:spacing w:after="0" w:line="240" w:lineRule="auto"/>
        <w:jc w:val="center"/>
        <w:rPr>
          <w:rFonts w:ascii="Nikosh" w:hAnsi="Nikosh" w:cs="Nikosh"/>
          <w:b/>
          <w:sz w:val="48"/>
          <w:szCs w:val="24"/>
          <w:lang w:bidi="bn-BD"/>
        </w:rPr>
      </w:pPr>
      <w:r w:rsidRPr="00E9338C">
        <w:rPr>
          <w:rFonts w:ascii="Nikosh" w:hAnsi="Nikosh" w:cs="Nikosh"/>
          <w:b/>
          <w:sz w:val="48"/>
          <w:szCs w:val="24"/>
          <w:lang w:bidi="bn-BD"/>
        </w:rPr>
        <w:t>গণপ্রজাতন্ত্রী বাংলাদেশ সরকার</w:t>
      </w:r>
    </w:p>
    <w:p w:rsidR="00D97671" w:rsidRPr="00E9338C" w:rsidRDefault="00817A49" w:rsidP="00817A49">
      <w:pPr>
        <w:spacing w:after="0"/>
        <w:rPr>
          <w:rFonts w:ascii="Nikosh" w:hAnsi="Nikosh" w:cs="Nikosh"/>
          <w:b/>
          <w:sz w:val="24"/>
          <w:szCs w:val="24"/>
          <w:lang w:bidi="bn-BD"/>
        </w:rPr>
      </w:pPr>
      <w:r w:rsidRPr="00E9338C">
        <w:rPr>
          <w:rFonts w:ascii="Nikosh" w:hAnsi="Nikosh" w:cs="Nikosh"/>
          <w:b/>
          <w:sz w:val="24"/>
          <w:szCs w:val="24"/>
          <w:u w:val="single"/>
          <w:lang w:bidi="bn-BD"/>
        </w:rPr>
        <w:br w:type="page"/>
      </w:r>
      <w:r w:rsidR="00D97671" w:rsidRPr="00E9338C">
        <w:rPr>
          <w:rFonts w:ascii="Nikosh" w:hAnsi="Nikosh" w:cs="Nikosh"/>
          <w:b/>
          <w:sz w:val="24"/>
          <w:szCs w:val="24"/>
          <w:lang w:bidi="bn-BD"/>
        </w:rPr>
        <w:lastRenderedPageBreak/>
        <w:t>১.০ ভূমিকা</w:t>
      </w:r>
    </w:p>
    <w:p w:rsidR="00817A49" w:rsidRPr="00E9338C" w:rsidRDefault="00D97671" w:rsidP="008D16B1">
      <w:pPr>
        <w:spacing w:before="120" w:after="0" w:line="240" w:lineRule="auto"/>
        <w:jc w:val="both"/>
        <w:rPr>
          <w:rFonts w:ascii="Nikosh" w:hAnsi="Nikosh" w:cs="Nikosh"/>
          <w:sz w:val="24"/>
          <w:szCs w:val="24"/>
        </w:rPr>
      </w:pPr>
      <w:r w:rsidRPr="00E9338C">
        <w:rPr>
          <w:rFonts w:ascii="Nikosh" w:hAnsi="Nikosh" w:cs="Nikosh"/>
          <w:sz w:val="24"/>
          <w:szCs w:val="24"/>
        </w:rPr>
        <w:t xml:space="preserve">মানুষের জীবনযাত্রায় প্রভাব বিস্তারকারী গুরুত্বপূর্ণ বৈজ্ঞানিক ও প্রযুক্তিগত বিপ্লবের মধ্যে জীবপ্রযুক্তি অন্যতম। জীবিত বস্তু বা জীবিত বস্তুর অংশবিশেষ ব্যবহার করে নতুন কিছু উৎপন্ন করা বা উৎপাদনের পদ্ধতি উদ্ভাবন করাই জীবপ্রযুক্তি। বাংলাদেশ সরকার ইতোমধ্যে জীবপ্রযুক্তি শিক্ষা ও গবেষণাকে উৎসাহিত করার লক্ষ্যে </w:t>
      </w:r>
      <w:r w:rsidR="003F12BA" w:rsidRPr="00E9338C">
        <w:rPr>
          <w:rFonts w:ascii="Nikosh" w:hAnsi="Nikosh" w:cs="Nikosh"/>
          <w:sz w:val="24"/>
          <w:szCs w:val="24"/>
        </w:rPr>
        <w:t>‘</w:t>
      </w:r>
      <w:r w:rsidRPr="00E9338C">
        <w:rPr>
          <w:rFonts w:ascii="Nikosh" w:hAnsi="Nikosh" w:cs="Nikosh"/>
          <w:sz w:val="24"/>
          <w:szCs w:val="24"/>
        </w:rPr>
        <w:t>জাতীয় জীবপ্রযুক্তি নীতি ২০১২</w:t>
      </w:r>
      <w:r w:rsidR="003F12BA" w:rsidRPr="00E9338C">
        <w:rPr>
          <w:rFonts w:ascii="Nikosh" w:hAnsi="Nikosh" w:cs="Nikosh"/>
          <w:sz w:val="24"/>
          <w:szCs w:val="24"/>
        </w:rPr>
        <w:t>’</w:t>
      </w:r>
      <w:r w:rsidRPr="00E9338C">
        <w:rPr>
          <w:rFonts w:ascii="Nikosh" w:hAnsi="Nikosh" w:cs="Nikosh"/>
          <w:sz w:val="24"/>
          <w:szCs w:val="24"/>
        </w:rPr>
        <w:t xml:space="preserve"> এবং </w:t>
      </w:r>
      <w:r w:rsidR="003F12BA" w:rsidRPr="00E9338C">
        <w:rPr>
          <w:rFonts w:ascii="Nikosh" w:hAnsi="Nikosh" w:cs="Nikosh"/>
          <w:sz w:val="24"/>
          <w:szCs w:val="24"/>
        </w:rPr>
        <w:t>‘</w:t>
      </w:r>
      <w:r w:rsidRPr="00E9338C">
        <w:rPr>
          <w:rFonts w:ascii="Nikosh" w:hAnsi="Nikosh" w:cs="Nikosh"/>
          <w:sz w:val="24"/>
          <w:szCs w:val="24"/>
        </w:rPr>
        <w:t>জাতীয় জীবপ্রযুক্তি নীতি ২০১২ কর্মপরিকল্পনা</w:t>
      </w:r>
      <w:r w:rsidR="003F12BA" w:rsidRPr="00E9338C">
        <w:rPr>
          <w:rFonts w:ascii="Nikosh" w:hAnsi="Nikosh" w:cs="Nikosh"/>
          <w:sz w:val="24"/>
          <w:szCs w:val="24"/>
        </w:rPr>
        <w:t>’</w:t>
      </w:r>
      <w:r w:rsidRPr="00E9338C">
        <w:rPr>
          <w:rFonts w:ascii="Nikosh" w:hAnsi="Nikosh" w:cs="Nikosh"/>
          <w:sz w:val="24"/>
          <w:szCs w:val="24"/>
        </w:rPr>
        <w:t xml:space="preserve"> গেজেটে প্রকাশ</w:t>
      </w:r>
      <w:r w:rsidR="003F12BA" w:rsidRPr="00E9338C">
        <w:rPr>
          <w:rFonts w:ascii="Nikosh" w:hAnsi="Nikosh" w:cs="Nikosh"/>
          <w:sz w:val="24"/>
          <w:szCs w:val="24"/>
        </w:rPr>
        <w:t>সহ ন্যাশনাল ইনস্টিটিউট অব বায়োটেকনোলজি প্রতিষ্ঠা</w:t>
      </w:r>
      <w:r w:rsidRPr="00E9338C">
        <w:rPr>
          <w:rFonts w:ascii="Nikosh" w:hAnsi="Nikosh" w:cs="Nikosh"/>
          <w:sz w:val="24"/>
          <w:szCs w:val="24"/>
        </w:rPr>
        <w:t xml:space="preserve"> করেছে। বর্তমানে উল্লেখযোগ্য সংখ্যক গবেষণা প্রতিষ্ঠান, সরকারী-বেসরকারী বিশ্ববিদ্যালয়, এবং বেসরকারী প্রতিষ্ঠান দেশে জীবপ্রযুক্তি গবেষণা, শিক্ষা ও ব্যবসার সাথে সম্পৃক্ত। </w:t>
      </w:r>
    </w:p>
    <w:p w:rsidR="00D97671" w:rsidRPr="00E9338C" w:rsidRDefault="00D97671" w:rsidP="008D16B1">
      <w:pPr>
        <w:spacing w:before="120" w:after="0" w:line="240" w:lineRule="auto"/>
        <w:jc w:val="both"/>
        <w:rPr>
          <w:rFonts w:ascii="Nikosh" w:hAnsi="Nikosh" w:cs="Nikosh"/>
          <w:sz w:val="24"/>
          <w:szCs w:val="24"/>
        </w:rPr>
      </w:pPr>
      <w:r w:rsidRPr="00E9338C">
        <w:rPr>
          <w:rFonts w:ascii="Nikosh" w:hAnsi="Nikosh" w:cs="Nikosh"/>
          <w:sz w:val="24"/>
          <w:szCs w:val="24"/>
        </w:rPr>
        <w:t xml:space="preserve">গণপ্রজাতন্ত্রী বাংলাদেশ সরকার কর্তৃক ঘোষিত রূপকল্প ২০২১ বাস্তবায়ন, ২০৩০ সালের মধ্যে এসডিজির লক্ষ্যমাত্রা অর্জন এবং ২০৪১ সালের মধ্যে সমৃদ্ধ বাংলাদেশ গড়ে তোলার লক্ষ্যে জীবপ্রযুক্তি গুরুত্বপূর্ণ অবদান রাখতে পারে। দেশের জীববৈচিত্র্য, প্রতিবেশ এবং সাংস্কৃতিক ঐতিহ্যকে </w:t>
      </w:r>
      <w:r w:rsidR="0023530D">
        <w:rPr>
          <w:rFonts w:ascii="Nikosh" w:hAnsi="Nikosh" w:cs="Nikosh"/>
          <w:sz w:val="24"/>
          <w:szCs w:val="24"/>
        </w:rPr>
        <w:t>অক্ষুণ্ন</w:t>
      </w:r>
      <w:r w:rsidRPr="00E9338C">
        <w:rPr>
          <w:rFonts w:ascii="Nikosh" w:hAnsi="Nikosh" w:cs="Nikosh"/>
          <w:sz w:val="24"/>
          <w:szCs w:val="24"/>
        </w:rPr>
        <w:t xml:space="preserve"> রেখে ক্রমবর্ধমান জনসংখ্যার খাদ্য ও পুষ্টি নিরাপত্তা, স্বাস্থ্য ও শিল্প ক্ষেত্রে নতুন প্রযুক্তি উদ্ভাবন, শিল্প-কারখানার বর্জ্য ব্যবস্থাপনা, জলবায়ু পরিবর্তনের ফলে সৃষ্ট ঝুকি মোকাবেলা ও জীববৈচিত্র্য সংরক্ষণের মাধ্যমে দারিদ্র্য বিমোচন এবং জীবনযাত্রার মান উন্নয়নে জীবপ্রযুক্তি গুরুত্বপূর্ণ ভূমিকা পালন করবে।  সরকার অবশ্যই নিশ্চিত করবে যে, জীবপ্রযুক্তির নতুন পণ্য বা সেবাসমূহ পরিবেশ বা মানবজীবনের </w:t>
      </w:r>
      <w:bookmarkStart w:id="0" w:name="_GoBack"/>
      <w:bookmarkEnd w:id="0"/>
      <w:r w:rsidRPr="00E9338C">
        <w:rPr>
          <w:rFonts w:ascii="Nikosh" w:hAnsi="Nikosh" w:cs="Nikosh"/>
          <w:sz w:val="24"/>
          <w:szCs w:val="24"/>
        </w:rPr>
        <w:t xml:space="preserve">উপর কোনরূপ বিরুপ প্রভাব তৈরি করবে না বা নৈতিকতার ক্ষেত্রেও কোন সমস্যা তৈরি করবে না। </w:t>
      </w:r>
    </w:p>
    <w:p w:rsidR="00D97671" w:rsidRPr="00E9338C" w:rsidRDefault="00D97671" w:rsidP="008D16B1">
      <w:pPr>
        <w:spacing w:before="120" w:after="0" w:line="240" w:lineRule="auto"/>
        <w:jc w:val="both"/>
        <w:rPr>
          <w:rFonts w:ascii="Nikosh" w:hAnsi="Nikosh" w:cs="Nikosh"/>
          <w:sz w:val="24"/>
          <w:szCs w:val="24"/>
        </w:rPr>
      </w:pPr>
      <w:r w:rsidRPr="00E9338C">
        <w:rPr>
          <w:rFonts w:ascii="Nikosh" w:hAnsi="Nikosh" w:cs="Nikosh"/>
          <w:sz w:val="24"/>
          <w:szCs w:val="24"/>
        </w:rPr>
        <w:t xml:space="preserve">জীবপ্রযুক্তির বিভিন্ন ক্ষেত্রে আধুনিক বিশ্বের সাথে তাল মিলিয়ে চলার জন্য জীবপ্রযুক্তি বিষয়ে মানবসম্পদ উন্নয়ন, গবেষণা কার্যক্রম জোরদারকরণ, প্রযুক্তি হস্তান্তর, বাণিজ্যিকীকরণ ও জীবপ্রযুক্তি শিল্পের প্রসার, জীবপ্রযুক্তি কার্যক্রম সমন্বয় ও সার্বিক ব্যবস্থাপনা পদ্ধতির উন্নয়নসহ গবেষণা প্রতিষ্ঠান, বিশ্ববিদ্যালয়, বেসরকারী প্রতিষ্ঠান, স্বেচ্ছাসেবী সংগঠন ও আন্তর্জাতিক প্রতিষ্ঠানের সাথে জীবপ্রযুক্তির নিবিড় সম্পর্ক স্থাপন করা হবে। এ লক্ষ্যে বিদ্যমান জীবপ্রযুক্তি নীতি হালনাগাদ করা হলো। </w:t>
      </w:r>
      <w:r w:rsidR="00AD0E44" w:rsidRPr="00E9338C">
        <w:rPr>
          <w:rFonts w:ascii="Nikosh" w:hAnsi="Nikosh" w:cs="Nikosh"/>
          <w:sz w:val="24"/>
          <w:szCs w:val="24"/>
        </w:rPr>
        <w:t>অত্র</w:t>
      </w:r>
      <w:r w:rsidRPr="00E9338C">
        <w:rPr>
          <w:rFonts w:ascii="Nikosh" w:hAnsi="Nikosh" w:cs="Nikosh"/>
          <w:sz w:val="24"/>
          <w:szCs w:val="24"/>
        </w:rPr>
        <w:t xml:space="preserve"> নীতিতে জীবপ্রযুক্তি গবেষণা ও মানবসম্পদ উন্নয়ন, সমন্বয় কার্যক্রম এবং এ সংশ্লিষ্ট শিল্পের প্রসারের উপর অধিক গুরুত্বারোপ করা হয়েছে। </w:t>
      </w:r>
    </w:p>
    <w:p w:rsidR="00D97671" w:rsidRPr="00E9338C" w:rsidRDefault="00D97671" w:rsidP="00D97671">
      <w:pPr>
        <w:spacing w:before="120" w:after="0" w:line="240" w:lineRule="auto"/>
        <w:jc w:val="both"/>
        <w:rPr>
          <w:rFonts w:ascii="Nikosh" w:hAnsi="Nikosh" w:cs="Nikosh"/>
          <w:b/>
          <w:sz w:val="24"/>
          <w:szCs w:val="24"/>
          <w:lang w:bidi="bn-BD"/>
        </w:rPr>
      </w:pPr>
      <w:r w:rsidRPr="00E9338C">
        <w:rPr>
          <w:rFonts w:ascii="Nikosh" w:hAnsi="Nikosh" w:cs="Nikosh"/>
          <w:b/>
          <w:sz w:val="24"/>
          <w:szCs w:val="24"/>
          <w:lang w:bidi="bn-BD"/>
        </w:rPr>
        <w:t>১.১ বাংলাদেশে জীবপ্রযুক্তি</w:t>
      </w:r>
    </w:p>
    <w:p w:rsidR="00D97671" w:rsidRPr="00E9338C" w:rsidRDefault="00D97671" w:rsidP="008D16B1">
      <w:pPr>
        <w:spacing w:after="0"/>
        <w:jc w:val="both"/>
        <w:rPr>
          <w:rFonts w:ascii="Nikosh" w:hAnsi="Nikosh" w:cs="Nikosh"/>
          <w:b/>
          <w:u w:val="single"/>
        </w:rPr>
      </w:pPr>
      <w:r w:rsidRPr="00E9338C">
        <w:rPr>
          <w:rFonts w:ascii="Nikosh" w:hAnsi="Nikosh" w:cs="Nikosh"/>
          <w:sz w:val="24"/>
          <w:szCs w:val="24"/>
        </w:rPr>
        <w:t xml:space="preserve">বাংলাদেশে জীবপ্রযুক্তি ক্ষেত্রে দক্ষ মানবসস্পদ উন্নয়নে </w:t>
      </w:r>
      <w:r w:rsidRPr="00E9338C">
        <w:rPr>
          <w:rFonts w:ascii="Nikosh" w:hAnsi="Nikosh" w:cs="Nikosh"/>
        </w:rPr>
        <w:t>উল্লেখযোগ্য সংখ্যক</w:t>
      </w:r>
      <w:r w:rsidRPr="00E9338C">
        <w:rPr>
          <w:rFonts w:ascii="Nikosh" w:hAnsi="Nikosh" w:cs="Nikosh"/>
          <w:sz w:val="24"/>
          <w:szCs w:val="24"/>
        </w:rPr>
        <w:t xml:space="preserve"> বিশ্ববিদ্যালয়ে জীবপ্রযুক্তি ও সংশ্লিষ্ট বিভাগ চালু, জীবপ্রযুক্তি সংক্রান্ত বেশ কিছু আইন ও নীতি নির্দেশিকা প্রণয়ন, আধুনিক সুযোগ সুবিধা সম্বলিত জীবপ্রযুক্তি গবেষণাগার স্থাপন এবং সর্বোপরি বেসরকারী খাতে জীবপ্রযুক্তিভিত্তিক শিল্প গড়ে উঠেছে। জীবপ্রযুক্তি গবেষণায় বেসরকারী পর্যায়ে গবেষণাগার স্থাপন ও বিনিয়োগ বৃদ্ধি পেয়েছে। জীবপ্রযুক্তি প্রয়োগ করে গবেষণা ক্ষেত্রে মাইক্রোপ্রোপাগেশন পদ্ধতির মাধ্যমে কিছু কিছু উদ্ভিদের টিস্যু কালচারকৃত চারা বাণিজ্যিকভাবে চাষ হচ্ছে। জীবপ্রযুক্তি প্রয়োগে </w:t>
      </w:r>
      <w:r w:rsidR="00CC7A36" w:rsidRPr="00E9338C">
        <w:rPr>
          <w:rFonts w:ascii="Nikosh" w:hAnsi="Nikosh" w:cs="Nikosh"/>
          <w:sz w:val="24"/>
          <w:szCs w:val="24"/>
        </w:rPr>
        <w:t>ধান ও পাটের</w:t>
      </w:r>
      <w:r w:rsidRPr="00E9338C">
        <w:rPr>
          <w:rFonts w:ascii="Nikosh" w:hAnsi="Nikosh" w:cs="Nikosh"/>
          <w:sz w:val="24"/>
          <w:szCs w:val="24"/>
        </w:rPr>
        <w:t xml:space="preserve"> নতুন জাত</w:t>
      </w:r>
      <w:r w:rsidR="00CC7A36" w:rsidRPr="00E9338C">
        <w:rPr>
          <w:rFonts w:ascii="Nikosh" w:hAnsi="Nikosh" w:cs="Nikosh"/>
          <w:sz w:val="24"/>
          <w:szCs w:val="24"/>
        </w:rPr>
        <w:t xml:space="preserve">সহ </w:t>
      </w:r>
      <w:r w:rsidRPr="00E9338C">
        <w:rPr>
          <w:rFonts w:ascii="Nikosh" w:hAnsi="Nikosh" w:cs="Nikosh"/>
          <w:sz w:val="24"/>
          <w:szCs w:val="24"/>
        </w:rPr>
        <w:t xml:space="preserve">কীট শত্রূ প্রতিরোধী বিটি বেগুন উদ্ভাবন করা হয়েছে, যা কৃষক পর্যায়ে চাষাবাদ করা হচ্ছে। প্রাণির টিকা উদ্ভাবন ও বাণিজ্যিকভাবে উৎপাদন এবং প্রাণির কৃত্রিম প্রজনন ব্যাপকভাবে ব্যবহার হচ্ছে। তেলাপিয়া এবং সিলভার বার্ব মাছের মনোসেক্স প্রজাতি উদ্ভাবন, বায়োগ্যাস উৎপাদন, এককোষী প্রোটিন স্পিরুলিনা, ইথানল, ভিনেগার ও ফারমেন্টেড এলকোহলিক বেভারেজ, চামড়া শিল্পের জন্য এনজাইম, ডাল জাতীয় শস্যের উৎপাদন বৃদ্ধির জন্য জীবাণুসার উদ্ভাবনের প্রযুক্তি হস্তান্তরিত হয়েছে। </w:t>
      </w:r>
      <w:r w:rsidRPr="00E9338C">
        <w:rPr>
          <w:rFonts w:ascii="Nikosh" w:eastAsia="Nikosh" w:hAnsi="Nikosh" w:cs="Nikosh"/>
          <w:sz w:val="24"/>
          <w:szCs w:val="24"/>
          <w:lang w:bidi="bn-BD"/>
        </w:rPr>
        <w:t xml:space="preserve">উদ্ভিদের দূরবর্তী সংকরায়ন এবং ভ্রূণ উদ্ধার কার্যক্রমসহ </w:t>
      </w:r>
      <w:r w:rsidRPr="00E9338C">
        <w:rPr>
          <w:rFonts w:ascii="Nikosh" w:hAnsi="Nikosh" w:cs="Nikosh"/>
          <w:sz w:val="24"/>
          <w:szCs w:val="24"/>
        </w:rPr>
        <w:t>প্রতিকূল পরিবেশ সহিষ্ণু  ধান, পাট, ডাল, আলু, বেগুন, ইত্যাদি ফসলের ট্রান্সজেনিক জাত উদ্ভাবন;  প্রাণির একাধিক ডিম্বস্ফোটন ও ভ্রূণ স্থানান্তর প্রযুক্তি; মানব স্বাস্থ্যের জন্য টিকা ও ড্রাগ উদ্ভাবনের জন্য গবেষণা কার্যক্রম এগিয়ে চলেছে।</w:t>
      </w:r>
    </w:p>
    <w:p w:rsidR="00D97671" w:rsidRPr="00E9338C" w:rsidRDefault="00D97671" w:rsidP="00402761">
      <w:pPr>
        <w:spacing w:before="120" w:after="160" w:line="259" w:lineRule="auto"/>
        <w:rPr>
          <w:rFonts w:ascii="Nikosh" w:eastAsia="Nikosh" w:hAnsi="Nikosh" w:cs="Nikosh"/>
          <w:b/>
          <w:bCs/>
          <w:kern w:val="24"/>
          <w:sz w:val="24"/>
          <w:szCs w:val="24"/>
          <w:cs/>
          <w:lang w:bidi="bn-BD"/>
        </w:rPr>
      </w:pPr>
      <w:r w:rsidRPr="00E9338C">
        <w:rPr>
          <w:rFonts w:ascii="Nikosh" w:eastAsia="Nikosh" w:hAnsi="Nikosh" w:cs="Nikosh" w:hint="cs"/>
          <w:b/>
          <w:bCs/>
          <w:kern w:val="24"/>
          <w:sz w:val="24"/>
          <w:szCs w:val="24"/>
          <w:cs/>
          <w:lang w:bidi="bn-BD"/>
        </w:rPr>
        <w:t xml:space="preserve">১.২ </w:t>
      </w:r>
      <w:r w:rsidRPr="00E9338C">
        <w:rPr>
          <w:rFonts w:ascii="Nikosh" w:eastAsia="Nikosh" w:hAnsi="Nikosh" w:cs="Nikosh"/>
          <w:b/>
          <w:bCs/>
          <w:kern w:val="24"/>
          <w:sz w:val="24"/>
          <w:szCs w:val="24"/>
          <w:cs/>
          <w:lang w:bidi="bn-BD"/>
        </w:rPr>
        <w:t xml:space="preserve"> বাংলাদেশে জীবপ্রযুক্তির </w:t>
      </w:r>
      <w:r w:rsidRPr="00E9338C">
        <w:rPr>
          <w:rFonts w:ascii="Nikosh" w:eastAsia="Nikosh" w:hAnsi="Nikosh" w:cs="Nikosh" w:hint="cs"/>
          <w:b/>
          <w:bCs/>
          <w:kern w:val="24"/>
          <w:sz w:val="24"/>
          <w:szCs w:val="24"/>
          <w:cs/>
          <w:lang w:bidi="bn-BD"/>
        </w:rPr>
        <w:t xml:space="preserve">সক্ষমতা, সমস্যা, সম্ভাবনা </w:t>
      </w:r>
      <w:r w:rsidRPr="00E9338C">
        <w:rPr>
          <w:rFonts w:ascii="Nikosh" w:eastAsia="Nikosh" w:hAnsi="Nikosh" w:cs="Nikosh"/>
          <w:b/>
          <w:bCs/>
          <w:kern w:val="24"/>
          <w:sz w:val="24"/>
          <w:szCs w:val="24"/>
          <w:cs/>
          <w:lang w:bidi="bn-BD"/>
        </w:rPr>
        <w:t>এবং প্রতিক</w:t>
      </w:r>
      <w:r w:rsidRPr="00E9338C">
        <w:rPr>
          <w:rFonts w:ascii="Nikosh" w:eastAsia="Nikosh" w:hAnsi="Nikosh" w:cs="Nikosh" w:hint="cs"/>
          <w:b/>
          <w:bCs/>
          <w:kern w:val="24"/>
          <w:sz w:val="24"/>
          <w:szCs w:val="24"/>
          <w:cs/>
          <w:lang w:bidi="bn-BD"/>
        </w:rPr>
        <w:t>ূলতাসমূহ</w:t>
      </w:r>
    </w:p>
    <w:tbl>
      <w:tblPr>
        <w:tblW w:w="909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50"/>
        <w:gridCol w:w="7740"/>
      </w:tblGrid>
      <w:tr w:rsidR="00D97671" w:rsidRPr="00E9338C" w:rsidTr="00EC6087">
        <w:tc>
          <w:tcPr>
            <w:tcW w:w="1350" w:type="dxa"/>
          </w:tcPr>
          <w:p w:rsidR="00D97671" w:rsidRPr="00210915" w:rsidRDefault="00D97671" w:rsidP="00952486">
            <w:pPr>
              <w:kinsoku w:val="0"/>
              <w:overflowPunct w:val="0"/>
              <w:spacing w:line="288" w:lineRule="auto"/>
              <w:contextualSpacing/>
              <w:textAlignment w:val="baseline"/>
              <w:rPr>
                <w:b/>
                <w:bCs/>
                <w:kern w:val="24"/>
                <w:lang w:bidi="bn-BD"/>
              </w:rPr>
            </w:pPr>
            <w:r w:rsidRPr="00210915">
              <w:rPr>
                <w:rFonts w:ascii="Nikosh" w:eastAsia="Nikosh" w:hAnsi="Nikosh" w:cs="Nikosh" w:hint="cs"/>
                <w:b/>
                <w:bCs/>
                <w:kern w:val="24"/>
                <w:cs/>
                <w:lang w:bidi="bn-BD"/>
              </w:rPr>
              <w:t>সক্ষমতা</w:t>
            </w:r>
          </w:p>
        </w:tc>
        <w:tc>
          <w:tcPr>
            <w:tcW w:w="7740" w:type="dxa"/>
          </w:tcPr>
          <w:p w:rsidR="00D97671" w:rsidRPr="00210915" w:rsidRDefault="00D97671" w:rsidP="00210915">
            <w:pPr>
              <w:pStyle w:val="ListParagraph"/>
              <w:numPr>
                <w:ilvl w:val="0"/>
                <w:numId w:val="1"/>
              </w:numPr>
              <w:kinsoku w:val="0"/>
              <w:overflowPunct w:val="0"/>
              <w:spacing w:after="0" w:line="240" w:lineRule="auto"/>
              <w:ind w:left="317" w:hanging="274"/>
              <w:contextualSpacing w:val="0"/>
              <w:jc w:val="both"/>
              <w:textAlignment w:val="baseline"/>
              <w:rPr>
                <w:rFonts w:ascii="NikoshBAN" w:eastAsia="NikoshBAN" w:hAnsi="NikoshBAN" w:cs="NikoshBAN"/>
                <w:kern w:val="24"/>
                <w:lang w:bidi="bn-BD"/>
              </w:rPr>
            </w:pPr>
            <w:r w:rsidRPr="00210915">
              <w:rPr>
                <w:rFonts w:ascii="Nikosh" w:eastAsia="Nikosh" w:hAnsi="Nikosh" w:cs="Nikosh"/>
                <w:kern w:val="24"/>
                <w:cs/>
                <w:lang w:bidi="bn-BD"/>
              </w:rPr>
              <w:t>উদ্ভিদ, প্রাণী, অ</w:t>
            </w:r>
            <w:r w:rsidRPr="00210915">
              <w:rPr>
                <w:rFonts w:ascii="Nikosh" w:eastAsia="Nikosh" w:hAnsi="Nikosh" w:cs="Nikosh" w:hint="cs"/>
                <w:kern w:val="24"/>
                <w:cs/>
                <w:lang w:bidi="bn-BD"/>
              </w:rPr>
              <w:t>ণু</w:t>
            </w:r>
            <w:r w:rsidRPr="00210915">
              <w:rPr>
                <w:rFonts w:ascii="Nikosh" w:eastAsia="Nikosh" w:hAnsi="Nikosh" w:cs="Nikosh"/>
                <w:kern w:val="24"/>
                <w:cs/>
                <w:lang w:bidi="bn-BD"/>
              </w:rPr>
              <w:t>জীব এবং ম</w:t>
            </w:r>
            <w:r w:rsidRPr="00210915">
              <w:rPr>
                <w:rFonts w:ascii="Nikosh" w:eastAsia="Nikosh" w:hAnsi="Nikosh" w:cs="Nikosh" w:hint="cs"/>
                <w:kern w:val="24"/>
                <w:cs/>
                <w:lang w:bidi="bn-BD"/>
              </w:rPr>
              <w:t>া</w:t>
            </w:r>
            <w:r w:rsidRPr="00210915">
              <w:rPr>
                <w:rFonts w:ascii="Nikosh" w:eastAsia="Nikosh" w:hAnsi="Nikosh" w:cs="Nikosh"/>
                <w:kern w:val="24"/>
                <w:cs/>
                <w:lang w:bidi="bn-BD"/>
              </w:rPr>
              <w:t>ৎস্য প্রজাতি সমৃদ্</w:t>
            </w:r>
            <w:r w:rsidRPr="00210915">
              <w:rPr>
                <w:rFonts w:ascii="Nikosh" w:eastAsia="Nikosh" w:hAnsi="Nikosh" w:cs="Nikosh" w:hint="cs"/>
                <w:kern w:val="24"/>
                <w:cs/>
                <w:lang w:bidi="bn-BD"/>
              </w:rPr>
              <w:t>ধ</w:t>
            </w:r>
            <w:r w:rsidRPr="00210915">
              <w:rPr>
                <w:rFonts w:ascii="Nikosh" w:eastAsia="Nikosh" w:hAnsi="Nikosh" w:cs="Nikosh"/>
                <w:kern w:val="24"/>
                <w:cs/>
                <w:lang w:bidi="bn-BD"/>
              </w:rPr>
              <w:t xml:space="preserve"> জীবজসম্পদ।</w:t>
            </w:r>
          </w:p>
          <w:p w:rsidR="00D97671" w:rsidRPr="00210915" w:rsidRDefault="00D97671" w:rsidP="00210915">
            <w:pPr>
              <w:pStyle w:val="ListParagraph"/>
              <w:numPr>
                <w:ilvl w:val="0"/>
                <w:numId w:val="1"/>
              </w:numPr>
              <w:kinsoku w:val="0"/>
              <w:overflowPunct w:val="0"/>
              <w:spacing w:after="0" w:line="240" w:lineRule="auto"/>
              <w:ind w:left="317" w:hanging="274"/>
              <w:contextualSpacing w:val="0"/>
              <w:jc w:val="both"/>
              <w:textAlignment w:val="baseline"/>
              <w:rPr>
                <w:rFonts w:ascii="NikoshBAN" w:eastAsia="NikoshBAN" w:hAnsi="NikoshBAN" w:cs="NikoshBAN"/>
                <w:kern w:val="24"/>
                <w:cs/>
                <w:lang w:bidi="bn-BD"/>
              </w:rPr>
            </w:pPr>
            <w:r w:rsidRPr="00210915">
              <w:rPr>
                <w:rFonts w:ascii="Nikosh" w:eastAsia="Nikosh" w:hAnsi="Nikosh" w:cs="Nikosh"/>
                <w:kern w:val="24"/>
                <w:cs/>
                <w:lang w:bidi="bn-BD"/>
              </w:rPr>
              <w:t>জীবপ্রযুক্তি গবেষণা ও উন্নয়নে নীতিগত সহায়তা।</w:t>
            </w:r>
          </w:p>
          <w:p w:rsidR="00D97671" w:rsidRPr="00210915" w:rsidRDefault="00D97671" w:rsidP="00210915">
            <w:pPr>
              <w:pStyle w:val="ListParagraph"/>
              <w:numPr>
                <w:ilvl w:val="0"/>
                <w:numId w:val="1"/>
              </w:numPr>
              <w:kinsoku w:val="0"/>
              <w:overflowPunct w:val="0"/>
              <w:spacing w:after="0" w:line="240" w:lineRule="auto"/>
              <w:ind w:left="317" w:hanging="274"/>
              <w:contextualSpacing w:val="0"/>
              <w:jc w:val="both"/>
              <w:textAlignment w:val="baseline"/>
              <w:rPr>
                <w:rFonts w:ascii="NikoshBAN" w:eastAsia="NikoshBAN" w:hAnsi="NikoshBAN" w:cs="NikoshBAN"/>
                <w:kern w:val="24"/>
                <w:cs/>
                <w:lang w:bidi="bn-BD"/>
              </w:rPr>
            </w:pPr>
            <w:r w:rsidRPr="00210915">
              <w:rPr>
                <w:rFonts w:ascii="Nikosh" w:hAnsi="Nikosh" w:cs="Nikosh"/>
              </w:rPr>
              <w:t>উল্লেখযোগ্য সংখ্যক বিশ্ববিদ্যালয়ে</w:t>
            </w:r>
            <w:r w:rsidRPr="00210915">
              <w:rPr>
                <w:rFonts w:ascii="Nikosh" w:eastAsia="Nikosh" w:hAnsi="Nikosh" w:cs="Nikosh"/>
                <w:kern w:val="24"/>
                <w:cs/>
                <w:lang w:bidi="bn-BD"/>
              </w:rPr>
              <w:t xml:space="preserve"> জীবপ্রযুক্তি ও সংশ্লিষ্ট বিষয়ে স্নাতক ও স্নাতকোত্তর কোর্স প্রবর্তন।</w:t>
            </w:r>
          </w:p>
          <w:p w:rsidR="00D97671" w:rsidRPr="00210915" w:rsidRDefault="00D97671" w:rsidP="00210915">
            <w:pPr>
              <w:pStyle w:val="ListParagraph"/>
              <w:numPr>
                <w:ilvl w:val="0"/>
                <w:numId w:val="1"/>
              </w:numPr>
              <w:kinsoku w:val="0"/>
              <w:overflowPunct w:val="0"/>
              <w:spacing w:after="0" w:line="240" w:lineRule="auto"/>
              <w:ind w:left="317" w:hanging="274"/>
              <w:contextualSpacing w:val="0"/>
              <w:jc w:val="both"/>
              <w:textAlignment w:val="baseline"/>
              <w:rPr>
                <w:rFonts w:ascii="NikoshBAN" w:eastAsia="NikoshBAN" w:hAnsi="NikoshBAN" w:cs="NikoshBAN"/>
                <w:kern w:val="24"/>
                <w:cs/>
                <w:lang w:bidi="bn-BD"/>
              </w:rPr>
            </w:pPr>
            <w:r w:rsidRPr="00210915">
              <w:rPr>
                <w:rFonts w:ascii="Nikosh" w:eastAsia="Nikosh" w:hAnsi="Nikosh" w:cs="Nikosh"/>
                <w:kern w:val="24"/>
                <w:cs/>
                <w:lang w:bidi="bn-BD"/>
              </w:rPr>
              <w:t>জীবপ্রযুক্তি ভিত্তিক গবেষণার জন্য গবেষণাগার সুবিধা।</w:t>
            </w:r>
          </w:p>
          <w:p w:rsidR="00D97671" w:rsidRPr="00210915" w:rsidRDefault="00D97671" w:rsidP="00210915">
            <w:pPr>
              <w:pStyle w:val="ListParagraph"/>
              <w:numPr>
                <w:ilvl w:val="0"/>
                <w:numId w:val="1"/>
              </w:numPr>
              <w:kinsoku w:val="0"/>
              <w:overflowPunct w:val="0"/>
              <w:spacing w:after="0" w:line="240" w:lineRule="auto"/>
              <w:ind w:left="317" w:hanging="274"/>
              <w:contextualSpacing w:val="0"/>
              <w:jc w:val="both"/>
              <w:textAlignment w:val="baseline"/>
              <w:rPr>
                <w:rFonts w:ascii="NikoshBAN" w:eastAsia="NikoshBAN" w:hAnsi="NikoshBAN" w:cs="NikoshBAN"/>
                <w:b/>
                <w:bCs/>
                <w:kern w:val="24"/>
                <w:lang w:bidi="bn-BD"/>
              </w:rPr>
            </w:pPr>
            <w:r w:rsidRPr="00210915">
              <w:rPr>
                <w:rFonts w:ascii="Nikosh" w:eastAsia="Nikosh" w:hAnsi="Nikosh" w:cs="Nikosh"/>
                <w:kern w:val="24"/>
                <w:cs/>
                <w:lang w:bidi="bn-BD"/>
              </w:rPr>
              <w:t>আধুনিক যোগাযোগ প্রযুক্তি ও উপাত্তভান্ডারে প্রবেশ।</w:t>
            </w:r>
          </w:p>
        </w:tc>
      </w:tr>
      <w:tr w:rsidR="00D97671" w:rsidRPr="00E9338C" w:rsidTr="00EC6087">
        <w:tc>
          <w:tcPr>
            <w:tcW w:w="1350" w:type="dxa"/>
          </w:tcPr>
          <w:p w:rsidR="00D97671" w:rsidRPr="00210915" w:rsidRDefault="00D97671" w:rsidP="00952486">
            <w:pPr>
              <w:kinsoku w:val="0"/>
              <w:overflowPunct w:val="0"/>
              <w:spacing w:line="288" w:lineRule="auto"/>
              <w:contextualSpacing/>
              <w:textAlignment w:val="baseline"/>
              <w:rPr>
                <w:b/>
                <w:bCs/>
                <w:kern w:val="24"/>
                <w:lang w:bidi="bn-BD"/>
              </w:rPr>
            </w:pPr>
            <w:r w:rsidRPr="00210915">
              <w:rPr>
                <w:rFonts w:ascii="Nikosh" w:eastAsia="Nikosh" w:hAnsi="Nikosh" w:cs="Nikosh" w:hint="cs"/>
                <w:b/>
                <w:bCs/>
                <w:kern w:val="24"/>
                <w:cs/>
                <w:lang w:bidi="bn-BD"/>
              </w:rPr>
              <w:t>সমস্যা</w:t>
            </w:r>
          </w:p>
        </w:tc>
        <w:tc>
          <w:tcPr>
            <w:tcW w:w="7740" w:type="dxa"/>
          </w:tcPr>
          <w:p w:rsidR="00D97671" w:rsidRPr="00210915" w:rsidRDefault="00D97671" w:rsidP="00210915">
            <w:pPr>
              <w:numPr>
                <w:ilvl w:val="0"/>
                <w:numId w:val="2"/>
              </w:numPr>
              <w:tabs>
                <w:tab w:val="clear" w:pos="720"/>
              </w:tabs>
              <w:kinsoku w:val="0"/>
              <w:overflowPunct w:val="0"/>
              <w:spacing w:after="0" w:line="240" w:lineRule="auto"/>
              <w:ind w:left="317" w:hanging="274"/>
              <w:jc w:val="both"/>
              <w:textAlignment w:val="baseline"/>
              <w:rPr>
                <w:rFonts w:ascii="NikoshBAN" w:eastAsia="NikoshBAN" w:hAnsi="NikoshBAN" w:cs="NikoshBAN"/>
                <w:kern w:val="24"/>
                <w:cs/>
                <w:lang w:bidi="bn-BD"/>
              </w:rPr>
            </w:pPr>
            <w:r w:rsidRPr="00210915">
              <w:rPr>
                <w:rFonts w:ascii="Nikosh" w:eastAsia="Nikosh" w:hAnsi="Nikosh" w:cs="Nikosh"/>
                <w:kern w:val="24"/>
                <w:cs/>
                <w:lang w:bidi="bn-BD"/>
              </w:rPr>
              <w:t xml:space="preserve">গবেষণা কার্যক্রম পরিচালনার জন্য </w:t>
            </w:r>
            <w:r w:rsidRPr="00210915">
              <w:rPr>
                <w:rFonts w:ascii="Nikosh" w:eastAsia="Nikosh" w:hAnsi="Nikosh" w:cs="Nikosh" w:hint="cs"/>
                <w:kern w:val="24"/>
                <w:cs/>
                <w:lang w:bidi="bn-BD"/>
              </w:rPr>
              <w:t>প্রয়োজনীয় অর্থ বরাদ্দের</w:t>
            </w:r>
            <w:r w:rsidRPr="00210915">
              <w:rPr>
                <w:rFonts w:ascii="Nikosh" w:eastAsia="Nikosh" w:hAnsi="Nikosh" w:cs="Nikosh"/>
                <w:kern w:val="24"/>
                <w:lang w:bidi="bn-BD"/>
              </w:rPr>
              <w:t xml:space="preserve"> অপ্রতুলতা</w:t>
            </w:r>
            <w:r w:rsidRPr="00210915">
              <w:rPr>
                <w:rFonts w:ascii="Nikosh" w:eastAsia="Nikosh" w:hAnsi="Nikosh" w:cs="Nikosh" w:hint="cs"/>
                <w:kern w:val="24"/>
                <w:cs/>
                <w:lang w:bidi="bn-BD"/>
              </w:rPr>
              <w:t xml:space="preserve">। </w:t>
            </w:r>
          </w:p>
          <w:p w:rsidR="00D97671" w:rsidRPr="00210915" w:rsidRDefault="00D97671" w:rsidP="00210915">
            <w:pPr>
              <w:numPr>
                <w:ilvl w:val="0"/>
                <w:numId w:val="2"/>
              </w:numPr>
              <w:tabs>
                <w:tab w:val="clear" w:pos="720"/>
              </w:tabs>
              <w:kinsoku w:val="0"/>
              <w:overflowPunct w:val="0"/>
              <w:spacing w:after="0" w:line="240" w:lineRule="auto"/>
              <w:ind w:left="317" w:hanging="274"/>
              <w:jc w:val="both"/>
              <w:textAlignment w:val="baseline"/>
              <w:rPr>
                <w:rFonts w:ascii="NikoshBAN" w:eastAsia="NikoshBAN" w:hAnsi="NikoshBAN" w:cs="NikoshBAN"/>
                <w:kern w:val="24"/>
                <w:lang w:bidi="bn-BD"/>
              </w:rPr>
            </w:pPr>
            <w:r w:rsidRPr="00210915">
              <w:rPr>
                <w:rFonts w:ascii="Nikosh" w:eastAsia="Nikosh" w:hAnsi="Nikosh" w:cs="Nikosh" w:hint="cs"/>
                <w:kern w:val="24"/>
                <w:cs/>
                <w:lang w:bidi="bn-BD"/>
              </w:rPr>
              <w:t xml:space="preserve">জীবপ্রযুক্তি বিষয়ে আন্তর্জাতিক মানসম্পন্ন সীমিত সংখ্যক গবেষণাগার। </w:t>
            </w:r>
          </w:p>
          <w:p w:rsidR="00D97671" w:rsidRPr="00210915" w:rsidRDefault="00D97671" w:rsidP="00210915">
            <w:pPr>
              <w:numPr>
                <w:ilvl w:val="0"/>
                <w:numId w:val="2"/>
              </w:numPr>
              <w:tabs>
                <w:tab w:val="clear" w:pos="720"/>
              </w:tabs>
              <w:kinsoku w:val="0"/>
              <w:overflowPunct w:val="0"/>
              <w:spacing w:after="0" w:line="240" w:lineRule="auto"/>
              <w:ind w:left="317" w:hanging="274"/>
              <w:jc w:val="both"/>
              <w:textAlignment w:val="baseline"/>
              <w:rPr>
                <w:rFonts w:ascii="NikoshBAN" w:eastAsia="NikoshBAN" w:hAnsi="NikoshBAN" w:cs="NikoshBAN"/>
                <w:kern w:val="24"/>
                <w:cs/>
                <w:lang w:bidi="bn-BD"/>
              </w:rPr>
            </w:pPr>
            <w:r w:rsidRPr="00210915">
              <w:rPr>
                <w:rFonts w:ascii="Nikosh" w:eastAsia="Nikosh" w:hAnsi="Nikosh" w:cs="Nikosh"/>
                <w:kern w:val="24"/>
                <w:cs/>
                <w:lang w:bidi="bn-BD"/>
              </w:rPr>
              <w:t>প্রতিষ্ঠানগু</w:t>
            </w:r>
            <w:r w:rsidRPr="00210915">
              <w:rPr>
                <w:rFonts w:ascii="Nikosh" w:eastAsia="Nikosh" w:hAnsi="Nikosh" w:cs="Nikosh" w:hint="cs"/>
                <w:kern w:val="24"/>
                <w:cs/>
                <w:lang w:bidi="bn-BD"/>
              </w:rPr>
              <w:t>লোতে</w:t>
            </w:r>
            <w:r w:rsidRPr="00210915">
              <w:rPr>
                <w:rFonts w:ascii="Nikosh" w:eastAsia="Nikosh" w:hAnsi="Nikosh" w:cs="Nikosh"/>
                <w:kern w:val="24"/>
                <w:cs/>
                <w:lang w:bidi="bn-BD"/>
              </w:rPr>
              <w:t>অপর্যাপ্ত সংখ্যক দক্ষ গবেষক ও টেকনিশিয়ান</w:t>
            </w:r>
            <w:r w:rsidRPr="00210915">
              <w:rPr>
                <w:rFonts w:ascii="Nikosh" w:eastAsia="Nikosh" w:hAnsi="Nikosh" w:cs="Nikosh" w:hint="cs"/>
                <w:kern w:val="24"/>
                <w:cs/>
                <w:lang w:bidi="bn-BD"/>
              </w:rPr>
              <w:t>।</w:t>
            </w:r>
          </w:p>
          <w:p w:rsidR="00D97671" w:rsidRPr="00210915" w:rsidRDefault="00D97671" w:rsidP="00210915">
            <w:pPr>
              <w:numPr>
                <w:ilvl w:val="0"/>
                <w:numId w:val="2"/>
              </w:numPr>
              <w:tabs>
                <w:tab w:val="clear" w:pos="720"/>
              </w:tabs>
              <w:kinsoku w:val="0"/>
              <w:overflowPunct w:val="0"/>
              <w:spacing w:after="0" w:line="240" w:lineRule="auto"/>
              <w:ind w:left="317" w:hanging="274"/>
              <w:jc w:val="both"/>
              <w:textAlignment w:val="baseline"/>
              <w:rPr>
                <w:rFonts w:ascii="NikoshBAN" w:eastAsia="NikoshBAN" w:hAnsi="NikoshBAN" w:cs="NikoshBAN"/>
                <w:kern w:val="24"/>
                <w:lang w:bidi="bn-BD"/>
              </w:rPr>
            </w:pPr>
            <w:r w:rsidRPr="00210915">
              <w:rPr>
                <w:rFonts w:ascii="Nikosh" w:eastAsia="Nikosh" w:hAnsi="Nikosh" w:cs="Nikosh" w:hint="cs"/>
                <w:kern w:val="24"/>
                <w:cs/>
                <w:lang w:bidi="bn-BD"/>
              </w:rPr>
              <w:t>অত্যাধুনিক যন্ত্রপাতি চালনা ও রক্ষণাবেক্ষণে দক্ষ জনবলের অভাব।</w:t>
            </w:r>
          </w:p>
          <w:p w:rsidR="00D97671" w:rsidRPr="00210915" w:rsidRDefault="00D97671" w:rsidP="00210915">
            <w:pPr>
              <w:numPr>
                <w:ilvl w:val="0"/>
                <w:numId w:val="2"/>
              </w:numPr>
              <w:tabs>
                <w:tab w:val="clear" w:pos="720"/>
              </w:tabs>
              <w:kinsoku w:val="0"/>
              <w:overflowPunct w:val="0"/>
              <w:spacing w:after="0" w:line="240" w:lineRule="auto"/>
              <w:ind w:left="317" w:hanging="274"/>
              <w:jc w:val="both"/>
              <w:textAlignment w:val="baseline"/>
              <w:rPr>
                <w:rFonts w:ascii="NikoshBAN" w:eastAsia="NikoshBAN" w:hAnsi="NikoshBAN" w:cs="NikoshBAN"/>
                <w:kern w:val="24"/>
                <w:lang w:bidi="bn-BD"/>
              </w:rPr>
            </w:pPr>
            <w:r w:rsidRPr="00210915">
              <w:rPr>
                <w:rFonts w:ascii="Nikosh" w:eastAsia="Nikosh" w:hAnsi="Nikosh" w:cs="Nikosh"/>
                <w:kern w:val="24"/>
                <w:cs/>
                <w:lang w:bidi="bn-BD"/>
              </w:rPr>
              <w:t>জীবপ্রযুক্তি গবেষণা প্রতিষ্ঠান</w:t>
            </w:r>
            <w:r w:rsidRPr="00210915">
              <w:rPr>
                <w:rFonts w:ascii="Nikosh" w:eastAsia="Nikosh" w:hAnsi="Nikosh" w:cs="Nikosh" w:hint="cs"/>
                <w:kern w:val="24"/>
                <w:cs/>
                <w:lang w:bidi="bn-BD"/>
              </w:rPr>
              <w:t>,</w:t>
            </w:r>
            <w:r w:rsidRPr="00210915">
              <w:rPr>
                <w:rFonts w:ascii="Nikosh" w:eastAsia="Nikosh" w:hAnsi="Nikosh" w:cs="Nikosh"/>
                <w:kern w:val="24"/>
                <w:cs/>
                <w:lang w:bidi="bn-BD"/>
              </w:rPr>
              <w:t xml:space="preserve"> বিশ্ববিদ্যালয় এবং শিল্পের মধ্যে সমন্বয় </w:t>
            </w:r>
            <w:r w:rsidRPr="00210915">
              <w:rPr>
                <w:rFonts w:ascii="Nikosh" w:eastAsia="Nikosh" w:hAnsi="Nikosh" w:cs="Nikosh" w:hint="cs"/>
                <w:kern w:val="24"/>
                <w:cs/>
                <w:lang w:bidi="bn-BD"/>
              </w:rPr>
              <w:t>ও</w:t>
            </w:r>
            <w:r w:rsidRPr="00210915">
              <w:rPr>
                <w:rFonts w:ascii="Nikosh" w:eastAsia="Nikosh" w:hAnsi="Nikosh" w:cs="Nikosh"/>
                <w:kern w:val="24"/>
                <w:cs/>
                <w:lang w:bidi="bn-BD"/>
              </w:rPr>
              <w:t xml:space="preserve"> যোগাযোগ ব্যবস্থার দুর্বলতা।</w:t>
            </w:r>
          </w:p>
          <w:p w:rsidR="00D97671" w:rsidRPr="00210915" w:rsidRDefault="00D97671" w:rsidP="00210915">
            <w:pPr>
              <w:numPr>
                <w:ilvl w:val="0"/>
                <w:numId w:val="2"/>
              </w:numPr>
              <w:tabs>
                <w:tab w:val="clear" w:pos="720"/>
              </w:tabs>
              <w:kinsoku w:val="0"/>
              <w:overflowPunct w:val="0"/>
              <w:spacing w:after="0" w:line="240" w:lineRule="auto"/>
              <w:ind w:left="317" w:hanging="274"/>
              <w:jc w:val="both"/>
              <w:textAlignment w:val="baseline"/>
              <w:rPr>
                <w:rFonts w:ascii="NikoshBAN" w:eastAsia="NikoshBAN" w:hAnsi="NikoshBAN" w:cs="NikoshBAN"/>
                <w:kern w:val="24"/>
                <w:lang w:bidi="bn-BD"/>
              </w:rPr>
            </w:pPr>
            <w:r w:rsidRPr="00210915">
              <w:rPr>
                <w:rFonts w:ascii="Nikosh" w:eastAsia="Nikosh" w:hAnsi="Nikosh" w:cs="Nikosh"/>
                <w:kern w:val="24"/>
                <w:cs/>
                <w:lang w:bidi="bn-BD"/>
              </w:rPr>
              <w:t>উচ্চ শিক্ষা এবং গবেষণার জন্য অপর্যাপ্ত ফেলোশিপ কার্যক্রম।</w:t>
            </w:r>
          </w:p>
          <w:p w:rsidR="00D97671" w:rsidRPr="00210915" w:rsidRDefault="00D97671" w:rsidP="00210915">
            <w:pPr>
              <w:numPr>
                <w:ilvl w:val="0"/>
                <w:numId w:val="2"/>
              </w:numPr>
              <w:tabs>
                <w:tab w:val="clear" w:pos="720"/>
              </w:tabs>
              <w:kinsoku w:val="0"/>
              <w:overflowPunct w:val="0"/>
              <w:spacing w:after="0" w:line="240" w:lineRule="auto"/>
              <w:ind w:left="317" w:hanging="274"/>
              <w:jc w:val="both"/>
              <w:textAlignment w:val="baseline"/>
              <w:rPr>
                <w:rFonts w:ascii="NikoshBAN" w:eastAsia="NikoshBAN" w:hAnsi="NikoshBAN" w:cs="NikoshBAN"/>
                <w:kern w:val="24"/>
                <w:lang w:bidi="bn-BD"/>
              </w:rPr>
            </w:pPr>
            <w:r w:rsidRPr="00210915">
              <w:rPr>
                <w:rFonts w:ascii="Nikosh" w:eastAsia="Nikosh" w:hAnsi="Nikosh" w:cs="Nikosh"/>
                <w:kern w:val="24"/>
                <w:cs/>
                <w:lang w:bidi="bn-BD"/>
              </w:rPr>
              <w:t>জীবপ্রযুক্তি গবেষণা ও উন্নয়নের সাম্প্রতিক তথ্যের অপর্যাপ্ততা।</w:t>
            </w:r>
          </w:p>
          <w:p w:rsidR="00D97671" w:rsidRPr="00210915" w:rsidRDefault="00D97671" w:rsidP="00210915">
            <w:pPr>
              <w:numPr>
                <w:ilvl w:val="0"/>
                <w:numId w:val="2"/>
              </w:numPr>
              <w:tabs>
                <w:tab w:val="clear" w:pos="720"/>
              </w:tabs>
              <w:kinsoku w:val="0"/>
              <w:overflowPunct w:val="0"/>
              <w:spacing w:after="0" w:line="240" w:lineRule="auto"/>
              <w:ind w:left="317" w:hanging="274"/>
              <w:jc w:val="both"/>
              <w:textAlignment w:val="baseline"/>
              <w:rPr>
                <w:rFonts w:ascii="NikoshBAN" w:eastAsia="NikoshBAN" w:hAnsi="NikoshBAN" w:cs="NikoshBAN"/>
                <w:kern w:val="24"/>
                <w:cs/>
                <w:lang w:bidi="bn-BD"/>
              </w:rPr>
            </w:pPr>
            <w:r w:rsidRPr="00210915">
              <w:rPr>
                <w:rFonts w:ascii="Nikosh" w:eastAsia="Nikosh" w:hAnsi="Nikosh" w:cs="Nikosh"/>
                <w:kern w:val="24"/>
                <w:cs/>
                <w:lang w:bidi="bn-BD"/>
              </w:rPr>
              <w:t>জীবপ্রযুক্তি গবেষণায় ব্যবহৃত পণ্যের ক্রয় কৌশল</w:t>
            </w:r>
            <w:r w:rsidRPr="00210915">
              <w:rPr>
                <w:rFonts w:ascii="Nikosh" w:eastAsia="Nikosh" w:hAnsi="Nikosh" w:cs="Nikosh" w:hint="cs"/>
                <w:kern w:val="24"/>
                <w:cs/>
                <w:lang w:bidi="bn-BD"/>
              </w:rPr>
              <w:t>, আমদানি</w:t>
            </w:r>
            <w:r w:rsidRPr="00210915">
              <w:rPr>
                <w:rFonts w:ascii="Nikosh" w:eastAsia="Nikosh" w:hAnsi="Nikosh" w:cs="Nikosh"/>
                <w:kern w:val="24"/>
                <w:cs/>
                <w:lang w:bidi="bn-BD"/>
              </w:rPr>
              <w:t xml:space="preserve"> ও কাস্টম ছাড়করণ পদ্ধতিরজটিলতা। </w:t>
            </w:r>
          </w:p>
          <w:p w:rsidR="00D97671" w:rsidRPr="00210915" w:rsidRDefault="00D97671" w:rsidP="00210915">
            <w:pPr>
              <w:numPr>
                <w:ilvl w:val="0"/>
                <w:numId w:val="2"/>
              </w:numPr>
              <w:tabs>
                <w:tab w:val="clear" w:pos="720"/>
              </w:tabs>
              <w:kinsoku w:val="0"/>
              <w:overflowPunct w:val="0"/>
              <w:spacing w:after="0" w:line="240" w:lineRule="auto"/>
              <w:ind w:left="317" w:hanging="274"/>
              <w:jc w:val="both"/>
              <w:textAlignment w:val="baseline"/>
              <w:rPr>
                <w:rFonts w:ascii="NikoshBAN" w:eastAsia="NikoshBAN" w:hAnsi="NikoshBAN" w:cs="NikoshBAN"/>
                <w:b/>
                <w:bCs/>
                <w:kern w:val="24"/>
                <w:cs/>
                <w:lang w:bidi="bn-BD"/>
              </w:rPr>
            </w:pPr>
            <w:r w:rsidRPr="00210915">
              <w:rPr>
                <w:rFonts w:ascii="Nikosh" w:eastAsia="Nikosh" w:hAnsi="Nikosh" w:cs="Nikosh"/>
                <w:kern w:val="24"/>
                <w:cs/>
                <w:lang w:bidi="bn-BD"/>
              </w:rPr>
              <w:t>জীবপ্রযুক্তি</w:t>
            </w:r>
            <w:r w:rsidRPr="00210915">
              <w:rPr>
                <w:rFonts w:ascii="Nikosh" w:eastAsia="Nikosh" w:hAnsi="Nikosh" w:cs="Nikosh" w:hint="cs"/>
                <w:kern w:val="24"/>
                <w:cs/>
                <w:lang w:bidi="bn-BD"/>
              </w:rPr>
              <w:t>ভিত্তিক</w:t>
            </w:r>
            <w:r w:rsidRPr="00210915">
              <w:rPr>
                <w:rFonts w:ascii="Nikosh" w:eastAsia="Nikosh" w:hAnsi="Nikosh" w:cs="Nikosh"/>
                <w:kern w:val="24"/>
                <w:cs/>
                <w:lang w:bidi="bn-BD"/>
              </w:rPr>
              <w:t xml:space="preserve"> শিল্প স্</w:t>
            </w:r>
            <w:r w:rsidRPr="00210915">
              <w:rPr>
                <w:rFonts w:ascii="Nikosh" w:eastAsia="Nikosh" w:hAnsi="Nikosh" w:cs="Nikosh" w:hint="cs"/>
                <w:kern w:val="24"/>
                <w:cs/>
                <w:lang w:bidi="bn-BD"/>
              </w:rPr>
              <w:t xml:space="preserve">থাপনেরজন্য স্থানীয় প্রযুক্তি, </w:t>
            </w:r>
            <w:r w:rsidRPr="00210915">
              <w:rPr>
                <w:rFonts w:ascii="Nikosh" w:eastAsia="Nikosh" w:hAnsi="Nikosh" w:cs="Nikosh"/>
                <w:kern w:val="24"/>
                <w:cs/>
                <w:lang w:bidi="bn-BD"/>
              </w:rPr>
              <w:t>সহায়ক পরিবেশ ও বিনিয়োগ অপর্যাপ্ততা।</w:t>
            </w:r>
          </w:p>
          <w:p w:rsidR="00D97671" w:rsidRPr="00210915" w:rsidRDefault="00D97671" w:rsidP="00210915">
            <w:pPr>
              <w:numPr>
                <w:ilvl w:val="0"/>
                <w:numId w:val="2"/>
              </w:numPr>
              <w:tabs>
                <w:tab w:val="clear" w:pos="720"/>
              </w:tabs>
              <w:kinsoku w:val="0"/>
              <w:overflowPunct w:val="0"/>
              <w:spacing w:after="0" w:line="240" w:lineRule="auto"/>
              <w:ind w:left="317" w:hanging="274"/>
              <w:jc w:val="both"/>
              <w:textAlignment w:val="baseline"/>
              <w:rPr>
                <w:rFonts w:ascii="NikoshBAN" w:eastAsia="NikoshBAN" w:hAnsi="NikoshBAN" w:cs="NikoshBAN"/>
                <w:kern w:val="24"/>
                <w:lang w:bidi="bn-BD"/>
              </w:rPr>
            </w:pPr>
            <w:r w:rsidRPr="00210915">
              <w:rPr>
                <w:rFonts w:ascii="Nikosh" w:eastAsia="Nikosh" w:hAnsi="Nikosh" w:cs="Nikosh"/>
                <w:kern w:val="24"/>
                <w:cs/>
                <w:lang w:bidi="bn-BD"/>
              </w:rPr>
              <w:t xml:space="preserve">জীবপ্রযুক্তি নমুনার দ্রুত এবং পরিবেশ নিয়ন্ত্রিত পরিবহন ব্যবস্থার </w:t>
            </w:r>
            <w:r w:rsidRPr="00210915">
              <w:rPr>
                <w:rFonts w:ascii="Nikosh" w:eastAsia="Nikosh" w:hAnsi="Nikosh" w:cs="Nikosh"/>
                <w:kern w:val="24"/>
                <w:lang w:bidi="bn-BD"/>
              </w:rPr>
              <w:t>অপ্রতুলতা</w:t>
            </w:r>
            <w:r w:rsidRPr="00210915">
              <w:rPr>
                <w:rFonts w:ascii="Nikosh" w:eastAsia="Nikosh" w:hAnsi="Nikosh" w:cs="Nikosh"/>
                <w:kern w:val="24"/>
                <w:cs/>
                <w:lang w:bidi="bn-BD"/>
              </w:rPr>
              <w:t>।</w:t>
            </w:r>
          </w:p>
        </w:tc>
      </w:tr>
      <w:tr w:rsidR="00D97671" w:rsidRPr="00E9338C" w:rsidTr="00EC6087">
        <w:tc>
          <w:tcPr>
            <w:tcW w:w="1350" w:type="dxa"/>
          </w:tcPr>
          <w:p w:rsidR="00D97671" w:rsidRPr="00210915" w:rsidRDefault="00D97671" w:rsidP="00952486">
            <w:pPr>
              <w:kinsoku w:val="0"/>
              <w:overflowPunct w:val="0"/>
              <w:spacing w:line="288" w:lineRule="auto"/>
              <w:contextualSpacing/>
              <w:textAlignment w:val="baseline"/>
              <w:rPr>
                <w:b/>
                <w:bCs/>
                <w:kern w:val="24"/>
                <w:lang w:bidi="bn-BD"/>
              </w:rPr>
            </w:pPr>
            <w:r w:rsidRPr="00210915">
              <w:rPr>
                <w:rFonts w:ascii="Nikosh" w:eastAsia="Nikosh" w:hAnsi="Nikosh" w:cs="Nikosh" w:hint="cs"/>
                <w:b/>
                <w:bCs/>
                <w:kern w:val="24"/>
                <w:cs/>
                <w:lang w:bidi="bn-BD"/>
              </w:rPr>
              <w:lastRenderedPageBreak/>
              <w:t>সম্ভাবনা</w:t>
            </w:r>
          </w:p>
        </w:tc>
        <w:tc>
          <w:tcPr>
            <w:tcW w:w="7740" w:type="dxa"/>
          </w:tcPr>
          <w:p w:rsidR="00D97671" w:rsidRPr="00210915" w:rsidRDefault="00D97671" w:rsidP="00210915">
            <w:pPr>
              <w:numPr>
                <w:ilvl w:val="0"/>
                <w:numId w:val="3"/>
              </w:numPr>
              <w:tabs>
                <w:tab w:val="clear" w:pos="720"/>
              </w:tabs>
              <w:kinsoku w:val="0"/>
              <w:overflowPunct w:val="0"/>
              <w:spacing w:after="0" w:line="240" w:lineRule="auto"/>
              <w:ind w:left="342" w:hanging="270"/>
              <w:textAlignment w:val="baseline"/>
              <w:rPr>
                <w:rFonts w:ascii="NikoshBAN" w:eastAsia="NikoshBAN" w:hAnsi="NikoshBAN" w:cs="NikoshBAN"/>
                <w:kern w:val="24"/>
                <w:cs/>
                <w:lang w:bidi="bn-BD"/>
              </w:rPr>
            </w:pPr>
            <w:r w:rsidRPr="00210915">
              <w:rPr>
                <w:rFonts w:ascii="Nikosh" w:eastAsia="Nikosh" w:hAnsi="Nikosh" w:cs="Nikosh" w:hint="cs"/>
                <w:kern w:val="24"/>
                <w:cs/>
                <w:lang w:bidi="bn-BD"/>
              </w:rPr>
              <w:t xml:space="preserve">কৃষি, </w:t>
            </w:r>
            <w:r w:rsidRPr="00210915">
              <w:rPr>
                <w:rFonts w:ascii="Nikosh" w:eastAsia="Nikosh" w:hAnsi="Nikosh" w:cs="Nikosh"/>
                <w:kern w:val="24"/>
                <w:cs/>
                <w:lang w:bidi="bn-BD"/>
              </w:rPr>
              <w:t>খাদ্য</w:t>
            </w:r>
            <w:r w:rsidRPr="00210915">
              <w:rPr>
                <w:rFonts w:ascii="Nikosh" w:eastAsia="Nikosh" w:hAnsi="Nikosh" w:cs="Nikosh" w:hint="cs"/>
                <w:kern w:val="24"/>
                <w:cs/>
                <w:lang w:bidi="bn-BD"/>
              </w:rPr>
              <w:t xml:space="preserve"> ও পুষ্টি</w:t>
            </w:r>
            <w:r w:rsidRPr="00210915">
              <w:rPr>
                <w:rFonts w:ascii="Nikosh" w:eastAsia="Nikosh" w:hAnsi="Nikosh" w:cs="Nikosh"/>
                <w:kern w:val="24"/>
                <w:cs/>
                <w:lang w:bidi="bn-BD"/>
              </w:rPr>
              <w:t xml:space="preserve">  নিরাপত্তা, পরিবেশ ও স্বাস্থ্য রক্ষা খাতে গবেষণার সুযোগ।</w:t>
            </w:r>
          </w:p>
          <w:p w:rsidR="00D97671" w:rsidRPr="00210915" w:rsidRDefault="00D97671" w:rsidP="00210915">
            <w:pPr>
              <w:numPr>
                <w:ilvl w:val="0"/>
                <w:numId w:val="3"/>
              </w:numPr>
              <w:tabs>
                <w:tab w:val="clear" w:pos="720"/>
              </w:tabs>
              <w:kinsoku w:val="0"/>
              <w:overflowPunct w:val="0"/>
              <w:spacing w:after="0" w:line="240" w:lineRule="auto"/>
              <w:ind w:left="342" w:hanging="270"/>
              <w:textAlignment w:val="baseline"/>
              <w:rPr>
                <w:rFonts w:ascii="NikoshBAN" w:eastAsia="NikoshBAN" w:hAnsi="NikoshBAN" w:cs="NikoshBAN"/>
                <w:kern w:val="24"/>
                <w:cs/>
                <w:lang w:bidi="bn-BD"/>
              </w:rPr>
            </w:pPr>
            <w:r w:rsidRPr="00210915">
              <w:rPr>
                <w:rFonts w:ascii="Nikosh" w:eastAsia="Nikosh" w:hAnsi="Nikosh" w:cs="Nikosh" w:hint="cs"/>
                <w:kern w:val="24"/>
                <w:cs/>
                <w:lang w:bidi="bn-BD"/>
              </w:rPr>
              <w:t>স্থানীয় পর্যায়ে জীবপ্রযুক্তি পণ্য ও প্রযুক্তির চাহিদা।</w:t>
            </w:r>
          </w:p>
          <w:p w:rsidR="00D97671" w:rsidRPr="00210915" w:rsidRDefault="00D97671" w:rsidP="00210915">
            <w:pPr>
              <w:numPr>
                <w:ilvl w:val="0"/>
                <w:numId w:val="3"/>
              </w:numPr>
              <w:tabs>
                <w:tab w:val="clear" w:pos="720"/>
              </w:tabs>
              <w:kinsoku w:val="0"/>
              <w:overflowPunct w:val="0"/>
              <w:spacing w:after="0" w:line="240" w:lineRule="auto"/>
              <w:ind w:left="342" w:hanging="270"/>
              <w:textAlignment w:val="baseline"/>
              <w:rPr>
                <w:rFonts w:ascii="NikoshBAN" w:eastAsia="NikoshBAN" w:hAnsi="NikoshBAN" w:cs="NikoshBAN"/>
                <w:kern w:val="24"/>
                <w:lang w:bidi="bn-BD"/>
              </w:rPr>
            </w:pPr>
            <w:r w:rsidRPr="00210915">
              <w:rPr>
                <w:rFonts w:ascii="Nikosh" w:eastAsia="Nikosh" w:hAnsi="Nikosh" w:cs="Nikosh"/>
                <w:kern w:val="24"/>
                <w:cs/>
                <w:lang w:bidi="bn-BD"/>
              </w:rPr>
              <w:t>জীবপ্রযুক্তি সংশ্লিষ্ট নীতি এবং নিয়ন্ত্রণমূলক ব্যবস্থাপনার উন্নয়ন</w:t>
            </w:r>
            <w:r w:rsidRPr="00210915">
              <w:rPr>
                <w:rFonts w:ascii="Nikosh" w:eastAsia="Nikosh" w:hAnsi="Nikosh" w:cs="Nikosh" w:hint="cs"/>
                <w:kern w:val="24"/>
                <w:cs/>
                <w:lang w:bidi="bn-BD"/>
              </w:rPr>
              <w:t>।</w:t>
            </w:r>
          </w:p>
          <w:p w:rsidR="00024177" w:rsidRPr="00210915" w:rsidRDefault="00024177" w:rsidP="00210915">
            <w:pPr>
              <w:numPr>
                <w:ilvl w:val="0"/>
                <w:numId w:val="3"/>
              </w:numPr>
              <w:tabs>
                <w:tab w:val="clear" w:pos="720"/>
              </w:tabs>
              <w:kinsoku w:val="0"/>
              <w:overflowPunct w:val="0"/>
              <w:spacing w:after="0" w:line="240" w:lineRule="auto"/>
              <w:ind w:left="342" w:hanging="270"/>
              <w:textAlignment w:val="baseline"/>
              <w:rPr>
                <w:rFonts w:ascii="NikoshBAN" w:eastAsia="NikoshBAN" w:hAnsi="NikoshBAN" w:cs="NikoshBAN"/>
                <w:kern w:val="24"/>
                <w:cs/>
                <w:lang w:bidi="bn-BD"/>
              </w:rPr>
            </w:pPr>
            <w:r w:rsidRPr="00210915">
              <w:rPr>
                <w:rFonts w:ascii="Nikosh" w:eastAsia="Nikosh" w:hAnsi="Nikosh" w:cs="Nikosh"/>
                <w:kern w:val="24"/>
                <w:cs/>
                <w:lang w:bidi="bn-BD"/>
              </w:rPr>
              <w:t>জীবপ্রযুক্তি গবেষণা, প্রযুক্তি উদ্</w:t>
            </w:r>
            <w:r w:rsidRPr="00210915">
              <w:rPr>
                <w:rFonts w:ascii="Nikosh" w:eastAsia="Nikosh" w:hAnsi="Nikosh" w:cs="Nikosh" w:hint="cs"/>
                <w:kern w:val="24"/>
                <w:cs/>
                <w:lang w:bidi="bn-BD"/>
              </w:rPr>
              <w:t xml:space="preserve">ভাবন, শিল্প স্থাপন </w:t>
            </w:r>
            <w:r w:rsidR="00D97671" w:rsidRPr="00210915">
              <w:rPr>
                <w:rFonts w:ascii="Nikosh" w:eastAsia="Nikosh" w:hAnsi="Nikosh" w:cs="Nikosh"/>
                <w:kern w:val="24"/>
                <w:cs/>
                <w:lang w:bidi="bn-BD"/>
              </w:rPr>
              <w:t xml:space="preserve">ও </w:t>
            </w:r>
            <w:r w:rsidRPr="00210915">
              <w:rPr>
                <w:rFonts w:ascii="Nikosh" w:eastAsia="Nikosh" w:hAnsi="Nikosh" w:cs="Nikosh" w:hint="cs"/>
                <w:kern w:val="24"/>
                <w:cs/>
                <w:lang w:bidi="bn-BD"/>
              </w:rPr>
              <w:t xml:space="preserve">ব্যবসায়ে </w:t>
            </w:r>
            <w:r w:rsidR="00D97671" w:rsidRPr="00210915">
              <w:rPr>
                <w:rFonts w:ascii="Nikosh" w:eastAsia="Nikosh" w:hAnsi="Nikosh" w:cs="Nikosh"/>
                <w:kern w:val="24"/>
                <w:cs/>
                <w:lang w:bidi="bn-BD"/>
              </w:rPr>
              <w:t>বিনিয়োগে ব্যক্তি মালিকানাধীন প্রতিষ্ঠানের আগ্রহ।</w:t>
            </w:r>
          </w:p>
          <w:p w:rsidR="00631F57" w:rsidRPr="00210915" w:rsidRDefault="00631F57" w:rsidP="00210915">
            <w:pPr>
              <w:pStyle w:val="ListParagraph"/>
              <w:numPr>
                <w:ilvl w:val="0"/>
                <w:numId w:val="3"/>
              </w:numPr>
              <w:tabs>
                <w:tab w:val="clear" w:pos="720"/>
              </w:tabs>
              <w:kinsoku w:val="0"/>
              <w:overflowPunct w:val="0"/>
              <w:spacing w:after="0" w:line="240" w:lineRule="auto"/>
              <w:ind w:left="342" w:hanging="270"/>
              <w:contextualSpacing w:val="0"/>
              <w:jc w:val="both"/>
              <w:textAlignment w:val="baseline"/>
              <w:rPr>
                <w:rFonts w:ascii="NikoshBAN" w:eastAsia="NikoshBAN" w:hAnsi="NikoshBAN" w:cs="NikoshBAN"/>
                <w:kern w:val="24"/>
                <w:cs/>
                <w:lang w:bidi="bn-BD"/>
              </w:rPr>
            </w:pPr>
            <w:r w:rsidRPr="00210915">
              <w:rPr>
                <w:rFonts w:ascii="Nikosh" w:eastAsia="Nikosh" w:hAnsi="Nikosh" w:cs="Nikosh" w:hint="cs"/>
                <w:kern w:val="24"/>
                <w:cs/>
                <w:lang w:bidi="bn-BD"/>
              </w:rPr>
              <w:t>নবীন জীবপ্রযুক্তি গ্রাজুয়েট, বিজ্ঞানী ও পেশাজীবি।</w:t>
            </w:r>
          </w:p>
          <w:p w:rsidR="00D97671" w:rsidRPr="00210915" w:rsidRDefault="00D97671" w:rsidP="00210915">
            <w:pPr>
              <w:pStyle w:val="ListParagraph"/>
              <w:numPr>
                <w:ilvl w:val="0"/>
                <w:numId w:val="3"/>
              </w:numPr>
              <w:tabs>
                <w:tab w:val="clear" w:pos="720"/>
              </w:tabs>
              <w:kinsoku w:val="0"/>
              <w:overflowPunct w:val="0"/>
              <w:spacing w:after="0" w:line="240" w:lineRule="auto"/>
              <w:ind w:left="342" w:hanging="270"/>
              <w:contextualSpacing w:val="0"/>
              <w:jc w:val="both"/>
              <w:textAlignment w:val="baseline"/>
              <w:rPr>
                <w:rFonts w:ascii="NikoshBAN" w:eastAsia="NikoshBAN" w:hAnsi="NikoshBAN" w:cs="NikoshBAN"/>
                <w:kern w:val="24"/>
                <w:lang w:bidi="bn-BD"/>
              </w:rPr>
            </w:pPr>
            <w:r w:rsidRPr="00210915">
              <w:rPr>
                <w:rFonts w:ascii="Nikosh" w:eastAsia="Nikosh" w:hAnsi="Nikosh" w:cs="Nikosh"/>
                <w:kern w:val="24"/>
                <w:cs/>
                <w:lang w:bidi="bn-BD"/>
              </w:rPr>
              <w:t xml:space="preserve">দেশে জীবপ্রযুক্তির উন্নয়নে কাজ করতে </w:t>
            </w:r>
            <w:r w:rsidRPr="00210915">
              <w:rPr>
                <w:rFonts w:ascii="Nikosh" w:eastAsia="Nikosh" w:hAnsi="Nikosh" w:cs="Nikosh"/>
                <w:kern w:val="24"/>
                <w:lang w:bidi="bn-BD"/>
              </w:rPr>
              <w:t>আগ্রহী</w:t>
            </w:r>
            <w:r w:rsidRPr="00210915">
              <w:rPr>
                <w:rFonts w:ascii="Nikosh" w:eastAsia="Nikosh" w:hAnsi="Nikosh" w:cs="Nikosh"/>
                <w:kern w:val="24"/>
                <w:cs/>
                <w:lang w:bidi="bn-BD"/>
              </w:rPr>
              <w:t xml:space="preserve"> দক্ষ প্রবাসী বিজ্ঞানী। </w:t>
            </w:r>
          </w:p>
        </w:tc>
      </w:tr>
      <w:tr w:rsidR="00D97671" w:rsidRPr="00E9338C" w:rsidTr="00EC6087">
        <w:tc>
          <w:tcPr>
            <w:tcW w:w="1350" w:type="dxa"/>
          </w:tcPr>
          <w:p w:rsidR="00D97671" w:rsidRPr="00210915" w:rsidRDefault="00D97671" w:rsidP="00952486">
            <w:pPr>
              <w:kinsoku w:val="0"/>
              <w:overflowPunct w:val="0"/>
              <w:spacing w:line="288" w:lineRule="auto"/>
              <w:contextualSpacing/>
              <w:textAlignment w:val="baseline"/>
              <w:rPr>
                <w:b/>
                <w:bCs/>
                <w:kern w:val="24"/>
                <w:lang w:bidi="bn-BD"/>
              </w:rPr>
            </w:pPr>
            <w:r w:rsidRPr="00210915">
              <w:rPr>
                <w:rFonts w:ascii="Nikosh" w:eastAsia="Nikosh" w:hAnsi="Nikosh" w:cs="Nikosh"/>
                <w:b/>
                <w:bCs/>
                <w:kern w:val="24"/>
                <w:cs/>
                <w:lang w:bidi="bn-BD"/>
              </w:rPr>
              <w:t>প্রতিক</w:t>
            </w:r>
            <w:r w:rsidRPr="00210915">
              <w:rPr>
                <w:rFonts w:ascii="Nikosh" w:eastAsia="Nikosh" w:hAnsi="Nikosh" w:cs="Nikosh" w:hint="cs"/>
                <w:b/>
                <w:bCs/>
                <w:kern w:val="24"/>
                <w:cs/>
                <w:lang w:bidi="bn-BD"/>
              </w:rPr>
              <w:t>ূলতা</w:t>
            </w:r>
          </w:p>
        </w:tc>
        <w:tc>
          <w:tcPr>
            <w:tcW w:w="7740" w:type="dxa"/>
          </w:tcPr>
          <w:p w:rsidR="00D97671" w:rsidRPr="00210915" w:rsidRDefault="00D97671" w:rsidP="00210915">
            <w:pPr>
              <w:numPr>
                <w:ilvl w:val="0"/>
                <w:numId w:val="4"/>
              </w:numPr>
              <w:tabs>
                <w:tab w:val="clear" w:pos="720"/>
              </w:tabs>
              <w:kinsoku w:val="0"/>
              <w:overflowPunct w:val="0"/>
              <w:spacing w:after="0" w:line="240" w:lineRule="auto"/>
              <w:ind w:left="317" w:hanging="274"/>
              <w:textAlignment w:val="baseline"/>
              <w:rPr>
                <w:rFonts w:ascii="NikoshBAN" w:eastAsia="NikoshBAN" w:hAnsi="NikoshBAN" w:cs="NikoshBAN"/>
                <w:kern w:val="24"/>
                <w:lang w:bidi="bn-BD"/>
              </w:rPr>
            </w:pPr>
            <w:r w:rsidRPr="00210915">
              <w:rPr>
                <w:rFonts w:ascii="Nikosh" w:eastAsia="Nikosh" w:hAnsi="Nikosh" w:cs="Nikosh"/>
                <w:kern w:val="24"/>
                <w:cs/>
                <w:lang w:bidi="bn-BD"/>
              </w:rPr>
              <w:t xml:space="preserve">অপর্যাপ্ত ভৌত অবকাঠামো এবং </w:t>
            </w:r>
            <w:r w:rsidRPr="00210915">
              <w:rPr>
                <w:rFonts w:ascii="Nikosh" w:eastAsia="Nikosh" w:hAnsi="Nikosh" w:cs="Nikosh"/>
                <w:kern w:val="24"/>
                <w:lang w:bidi="bn-BD"/>
              </w:rPr>
              <w:t>যোগাযোগ</w:t>
            </w:r>
            <w:r w:rsidRPr="00210915">
              <w:rPr>
                <w:rFonts w:ascii="Nikosh" w:eastAsia="Nikosh" w:hAnsi="Nikosh" w:cs="Nikosh"/>
                <w:kern w:val="24"/>
                <w:cs/>
                <w:lang w:bidi="bn-BD"/>
              </w:rPr>
              <w:t xml:space="preserve"> ব্যবস্থার কারণে প্রযুক্তি </w:t>
            </w:r>
            <w:r w:rsidRPr="00210915">
              <w:rPr>
                <w:rFonts w:ascii="Nikosh" w:eastAsia="Nikosh" w:hAnsi="Nikosh" w:cs="Nikosh" w:hint="cs"/>
                <w:kern w:val="24"/>
                <w:cs/>
                <w:lang w:bidi="bn-BD"/>
              </w:rPr>
              <w:t xml:space="preserve">উদ্ভাবন ও </w:t>
            </w:r>
            <w:r w:rsidRPr="00210915">
              <w:rPr>
                <w:rFonts w:ascii="Nikosh" w:eastAsia="Nikosh" w:hAnsi="Nikosh" w:cs="Nikosh"/>
                <w:kern w:val="24"/>
                <w:cs/>
                <w:lang w:bidi="bn-BD"/>
              </w:rPr>
              <w:t>হস্তান্তর বিলম্বিত হওয়া।</w:t>
            </w:r>
          </w:p>
          <w:p w:rsidR="00D97671" w:rsidRPr="00210915" w:rsidRDefault="00D97671" w:rsidP="00210915">
            <w:pPr>
              <w:numPr>
                <w:ilvl w:val="0"/>
                <w:numId w:val="4"/>
              </w:numPr>
              <w:tabs>
                <w:tab w:val="clear" w:pos="720"/>
              </w:tabs>
              <w:kinsoku w:val="0"/>
              <w:overflowPunct w:val="0"/>
              <w:spacing w:after="0" w:line="240" w:lineRule="auto"/>
              <w:ind w:left="317" w:hanging="274"/>
              <w:textAlignment w:val="baseline"/>
              <w:rPr>
                <w:rFonts w:ascii="NikoshBAN" w:eastAsia="NikoshBAN" w:hAnsi="NikoshBAN" w:cs="NikoshBAN"/>
                <w:kern w:val="24"/>
                <w:lang w:bidi="bn-BD"/>
              </w:rPr>
            </w:pPr>
            <w:r w:rsidRPr="00210915">
              <w:rPr>
                <w:rFonts w:ascii="Nikosh" w:eastAsia="Nikosh" w:hAnsi="Nikosh" w:cs="Nikosh"/>
                <w:kern w:val="24"/>
                <w:cs/>
                <w:lang w:bidi="bn-BD"/>
              </w:rPr>
              <w:t>জীবপ্রযুক্তি</w:t>
            </w:r>
            <w:r w:rsidRPr="00210915">
              <w:rPr>
                <w:rFonts w:ascii="Nikosh" w:eastAsia="Nikosh" w:hAnsi="Nikosh" w:cs="Nikosh" w:hint="cs"/>
                <w:kern w:val="24"/>
                <w:cs/>
                <w:lang w:bidi="bn-BD"/>
              </w:rPr>
              <w:t>ভিত্তিক</w:t>
            </w:r>
            <w:r w:rsidRPr="00210915">
              <w:rPr>
                <w:rFonts w:ascii="Nikosh" w:eastAsia="Nikosh" w:hAnsi="Nikosh" w:cs="Nikosh"/>
                <w:kern w:val="24"/>
                <w:cs/>
                <w:lang w:bidi="bn-BD"/>
              </w:rPr>
              <w:t xml:space="preserve"> প্রযুক্তি </w:t>
            </w:r>
            <w:r w:rsidRPr="00210915">
              <w:rPr>
                <w:rFonts w:ascii="Nikosh" w:eastAsia="Nikosh" w:hAnsi="Nikosh" w:cs="Nikosh" w:hint="cs"/>
                <w:kern w:val="24"/>
                <w:cs/>
                <w:lang w:bidi="bn-BD"/>
              </w:rPr>
              <w:t xml:space="preserve">উদ্ভাবন </w:t>
            </w:r>
            <w:r w:rsidRPr="00210915">
              <w:rPr>
                <w:rFonts w:ascii="Nikosh" w:eastAsia="Nikosh" w:hAnsi="Nikosh" w:cs="Nikosh"/>
                <w:kern w:val="24"/>
                <w:cs/>
                <w:lang w:bidi="bn-BD"/>
              </w:rPr>
              <w:t>যথেষ্ট সময়সাপেক্ষ হওয়া।</w:t>
            </w:r>
          </w:p>
        </w:tc>
      </w:tr>
    </w:tbl>
    <w:p w:rsidR="003762B0" w:rsidRPr="00E9338C" w:rsidRDefault="003762B0">
      <w:pPr>
        <w:spacing w:after="160" w:line="259" w:lineRule="auto"/>
        <w:rPr>
          <w:rFonts w:ascii="Nikosh" w:hAnsi="Nikosh" w:cs="Nikosh"/>
          <w:b/>
          <w:u w:val="single"/>
        </w:rPr>
      </w:pPr>
    </w:p>
    <w:p w:rsidR="003762B0" w:rsidRPr="00E9338C" w:rsidRDefault="003762B0" w:rsidP="003762B0">
      <w:pPr>
        <w:spacing w:before="120" w:after="0" w:line="240" w:lineRule="auto"/>
        <w:rPr>
          <w:rFonts w:ascii="Nikosh" w:hAnsi="Nikosh" w:cs="Nikosh"/>
          <w:b/>
          <w:sz w:val="24"/>
          <w:szCs w:val="24"/>
          <w:lang w:bidi="bn-BD"/>
        </w:rPr>
      </w:pPr>
      <w:r w:rsidRPr="00E9338C">
        <w:rPr>
          <w:rFonts w:ascii="Nikosh" w:hAnsi="Nikosh" w:cs="Nikosh"/>
          <w:b/>
          <w:sz w:val="24"/>
          <w:szCs w:val="24"/>
          <w:lang w:bidi="bn-BD"/>
        </w:rPr>
        <w:t xml:space="preserve">২.০ রূপকল্প (Vision)  </w:t>
      </w:r>
    </w:p>
    <w:p w:rsidR="003762B0" w:rsidRPr="00E9338C" w:rsidRDefault="003762B0" w:rsidP="00EC6087">
      <w:pPr>
        <w:spacing w:before="120" w:after="0"/>
        <w:ind w:left="360"/>
        <w:jc w:val="both"/>
        <w:rPr>
          <w:rFonts w:ascii="Nikosh" w:hAnsi="Nikosh" w:cs="Nikosh"/>
          <w:sz w:val="24"/>
          <w:szCs w:val="24"/>
        </w:rPr>
      </w:pPr>
      <w:r w:rsidRPr="00E9338C">
        <w:rPr>
          <w:rFonts w:ascii="Nikosh" w:hAnsi="Nikosh" w:cs="Nikosh"/>
          <w:sz w:val="24"/>
          <w:szCs w:val="24"/>
        </w:rPr>
        <w:t>জীবপ্রযুক্তি প্রয়োগের মাধ্যমে দেশে খাদ্য ওপুষ্টি নিরাপত্তা, দারিদ্র্য বিমোচন, স্বাস্থ্য, শিল্পায়ন এবং টেকসই পরিবেশ অর্জনের মাধ্যমে অর্থনৈতিক ও জীবনযাত্রার মানোন্নয়ন।</w:t>
      </w:r>
    </w:p>
    <w:p w:rsidR="003762B0" w:rsidRPr="00E9338C" w:rsidRDefault="003762B0" w:rsidP="003762B0">
      <w:pPr>
        <w:spacing w:before="120" w:after="0" w:line="240" w:lineRule="auto"/>
        <w:jc w:val="both"/>
        <w:rPr>
          <w:rFonts w:ascii="Nikosh" w:hAnsi="Nikosh" w:cs="Nikosh"/>
          <w:b/>
          <w:sz w:val="24"/>
          <w:szCs w:val="24"/>
          <w:lang w:bidi="bn-BD"/>
        </w:rPr>
      </w:pPr>
      <w:r w:rsidRPr="00E9338C">
        <w:rPr>
          <w:rFonts w:ascii="Nikosh" w:hAnsi="Nikosh" w:cs="Nikosh"/>
          <w:b/>
          <w:sz w:val="24"/>
          <w:szCs w:val="24"/>
          <w:lang w:bidi="bn-BD"/>
        </w:rPr>
        <w:t xml:space="preserve">৩.০ অভিলক্ষ্য (Mission) </w:t>
      </w:r>
    </w:p>
    <w:p w:rsidR="003762B0" w:rsidRPr="00E9338C" w:rsidRDefault="003762B0" w:rsidP="00EC6087">
      <w:pPr>
        <w:spacing w:before="120" w:after="0" w:line="240" w:lineRule="auto"/>
        <w:ind w:left="360"/>
        <w:jc w:val="both"/>
        <w:rPr>
          <w:rFonts w:ascii="Nikosh" w:hAnsi="Nikosh" w:cs="Nikosh"/>
          <w:sz w:val="24"/>
          <w:szCs w:val="24"/>
        </w:rPr>
      </w:pPr>
      <w:r w:rsidRPr="00E9338C">
        <w:rPr>
          <w:rFonts w:ascii="Nikosh" w:hAnsi="Nikosh" w:cs="Nikosh"/>
          <w:sz w:val="24"/>
          <w:szCs w:val="24"/>
        </w:rPr>
        <w:t xml:space="preserve">দেশের জীববৈচিত্র্যকে অক্ষুণ রেখে আর্থসামাজিক উন্নয়নে জীবপ্রযুক্তি ব্যবহারের মাধ্যমে কৃষি, খাদ্য, স্বাস্থ্য ও পুষ্টি, পরিবেশ এবং জীবপ্রযুক্তিভিত্তিক শিল্পায়নসহ জীবপ্রযুক্তি ক্ষেত্রে দেশের সক্ষমতা বৃদ্ধি। </w:t>
      </w:r>
    </w:p>
    <w:p w:rsidR="003762B0" w:rsidRPr="00E9338C" w:rsidRDefault="003762B0" w:rsidP="003762B0">
      <w:pPr>
        <w:spacing w:before="120" w:after="0" w:line="240" w:lineRule="auto"/>
        <w:jc w:val="both"/>
        <w:rPr>
          <w:rFonts w:ascii="Nikosh" w:hAnsi="Nikosh" w:cs="Nikosh"/>
          <w:b/>
          <w:sz w:val="24"/>
          <w:szCs w:val="24"/>
          <w:lang w:bidi="bn-BD"/>
        </w:rPr>
      </w:pPr>
      <w:r w:rsidRPr="00E9338C">
        <w:rPr>
          <w:rFonts w:ascii="Nikosh" w:hAnsi="Nikosh" w:cs="Nikosh"/>
          <w:b/>
          <w:sz w:val="24"/>
          <w:szCs w:val="24"/>
          <w:lang w:bidi="bn-BD"/>
        </w:rPr>
        <w:t>৪.০ উদ্দেশ্য</w:t>
      </w:r>
    </w:p>
    <w:p w:rsidR="003762B0" w:rsidRPr="00E9338C" w:rsidRDefault="003762B0" w:rsidP="00EC6087">
      <w:pPr>
        <w:spacing w:before="80" w:after="0" w:line="240" w:lineRule="auto"/>
        <w:ind w:left="763" w:hanging="403"/>
        <w:jc w:val="both"/>
        <w:rPr>
          <w:rFonts w:ascii="Nikosh" w:hAnsi="Nikosh" w:cs="Nikosh"/>
          <w:sz w:val="24"/>
          <w:szCs w:val="24"/>
        </w:rPr>
      </w:pPr>
      <w:r w:rsidRPr="00E9338C">
        <w:rPr>
          <w:rFonts w:ascii="Nikosh" w:hAnsi="Nikosh" w:cs="Nikosh"/>
          <w:sz w:val="24"/>
          <w:szCs w:val="24"/>
        </w:rPr>
        <w:t>৪.১. জীবপ্রযুক্তি গবেষণার মাধ্যমে খাদ্য ও পুষ্টি নিরাপত্তা, দারিদ্র্য বিমোচন, স্বাস্থ্য, পরিবেশ এবং জীবনযাত্রার মানোন্নয়ন করা;</w:t>
      </w:r>
    </w:p>
    <w:p w:rsidR="003762B0" w:rsidRPr="00E9338C" w:rsidRDefault="003762B0" w:rsidP="00EC6087">
      <w:pPr>
        <w:spacing w:before="80" w:after="0" w:line="240" w:lineRule="auto"/>
        <w:ind w:left="763" w:hanging="403"/>
        <w:jc w:val="both"/>
        <w:rPr>
          <w:rFonts w:ascii="Nikosh" w:hAnsi="Nikosh" w:cs="Nikosh"/>
          <w:sz w:val="24"/>
          <w:szCs w:val="24"/>
        </w:rPr>
      </w:pPr>
      <w:r w:rsidRPr="00E9338C">
        <w:rPr>
          <w:rFonts w:ascii="Nikosh" w:hAnsi="Nikosh" w:cs="Nikosh"/>
          <w:sz w:val="24"/>
          <w:szCs w:val="24"/>
        </w:rPr>
        <w:t>৪.২. জীবপ্রযুক্তির বিভিন্ন শাখায় শিক্ষার মানোন্নয়ন, দক্ষ মানবসম্পদ উন্নয়ন ও জনসচেতনতা বৃদ্ধিতে গুরুত্বারোপ করা;</w:t>
      </w:r>
    </w:p>
    <w:p w:rsidR="003762B0" w:rsidRPr="00E9338C" w:rsidRDefault="003762B0" w:rsidP="00EC6087">
      <w:pPr>
        <w:spacing w:before="80" w:after="0" w:line="240" w:lineRule="auto"/>
        <w:ind w:left="763" w:hanging="403"/>
        <w:jc w:val="both"/>
        <w:rPr>
          <w:rFonts w:ascii="Nikosh" w:hAnsi="Nikosh" w:cs="Nikosh"/>
          <w:sz w:val="24"/>
          <w:szCs w:val="24"/>
        </w:rPr>
      </w:pPr>
      <w:r w:rsidRPr="00E9338C">
        <w:rPr>
          <w:rFonts w:ascii="Nikosh" w:hAnsi="Nikosh" w:cs="Nikosh"/>
          <w:sz w:val="24"/>
          <w:szCs w:val="24"/>
        </w:rPr>
        <w:t>৪.৩. জীবপ্রযুক্তি গবেষণা, অবকাঠামো উন্নয়ন, সমন্বয়, পরিবীক্ষণ, মূল্যায়ন ও নিয়ন্ত্রণমূলক কার্যক্রমসমূহ শক্তিশালী করা;</w:t>
      </w:r>
    </w:p>
    <w:p w:rsidR="003762B0" w:rsidRPr="00E9338C" w:rsidRDefault="003762B0" w:rsidP="00EC6087">
      <w:pPr>
        <w:spacing w:before="80" w:after="0" w:line="240" w:lineRule="auto"/>
        <w:ind w:left="763" w:hanging="403"/>
        <w:jc w:val="both"/>
        <w:rPr>
          <w:rFonts w:ascii="Nikosh" w:hAnsi="Nikosh" w:cs="Nikosh"/>
          <w:sz w:val="24"/>
          <w:szCs w:val="24"/>
        </w:rPr>
      </w:pPr>
      <w:r w:rsidRPr="00E9338C">
        <w:rPr>
          <w:rFonts w:ascii="Nikosh" w:hAnsi="Nikosh" w:cs="Nikosh"/>
          <w:sz w:val="24"/>
          <w:szCs w:val="24"/>
        </w:rPr>
        <w:t xml:space="preserve">৪.৪. জীবপ্রযুক্তি সংক্রান্ত শিল্পের প্রসারে প্রণোদনা, বিনিয়োগসহ উপযুক্ত পরিবেশ তৈরি করা; </w:t>
      </w:r>
    </w:p>
    <w:p w:rsidR="003762B0" w:rsidRPr="00E9338C" w:rsidRDefault="003762B0" w:rsidP="00EC6087">
      <w:pPr>
        <w:spacing w:before="80" w:after="0" w:line="240" w:lineRule="auto"/>
        <w:ind w:left="763" w:hanging="403"/>
        <w:jc w:val="both"/>
        <w:rPr>
          <w:rFonts w:ascii="Nikosh" w:hAnsi="Nikosh" w:cs="Nikosh"/>
          <w:sz w:val="24"/>
          <w:szCs w:val="24"/>
        </w:rPr>
      </w:pPr>
      <w:r w:rsidRPr="00E9338C">
        <w:rPr>
          <w:rFonts w:ascii="Nikosh" w:hAnsi="Nikosh" w:cs="Nikosh"/>
          <w:sz w:val="24"/>
          <w:szCs w:val="24"/>
        </w:rPr>
        <w:t>৪.৫. জীবপ্রযুক্তি বিষয়ে কর্মসংস্থান সৃষ্টিতে গঠনমূলক ও কার্যকর পদক্ষেপ গ্রহণ করা;</w:t>
      </w:r>
    </w:p>
    <w:p w:rsidR="003762B0" w:rsidRPr="00E9338C" w:rsidRDefault="003762B0" w:rsidP="00EC6087">
      <w:pPr>
        <w:spacing w:before="80" w:after="0" w:line="240" w:lineRule="auto"/>
        <w:ind w:left="763" w:hanging="403"/>
        <w:jc w:val="both"/>
        <w:rPr>
          <w:rFonts w:ascii="Nikosh" w:hAnsi="Nikosh" w:cs="Nikosh"/>
          <w:sz w:val="24"/>
          <w:szCs w:val="24"/>
        </w:rPr>
      </w:pPr>
      <w:r w:rsidRPr="00E9338C">
        <w:rPr>
          <w:rFonts w:ascii="Nikosh" w:hAnsi="Nikosh" w:cs="Nikosh"/>
          <w:sz w:val="24"/>
          <w:szCs w:val="24"/>
        </w:rPr>
        <w:t>৪.৬. জীববৈচিত্র্য সংরক্ষণে কৌলিতাত্ত্বিক সম্পদের তথ্য সংগ্রহ</w:t>
      </w:r>
      <w:r w:rsidR="00DA21BB" w:rsidRPr="00E9338C">
        <w:rPr>
          <w:rFonts w:ascii="Nikosh" w:hAnsi="Nikosh" w:cs="Nikosh"/>
          <w:sz w:val="24"/>
          <w:szCs w:val="24"/>
        </w:rPr>
        <w:t xml:space="preserve">, </w:t>
      </w:r>
      <w:r w:rsidRPr="00E9338C">
        <w:rPr>
          <w:rFonts w:ascii="Nikosh" w:hAnsi="Nikosh" w:cs="Nikosh"/>
          <w:sz w:val="24"/>
          <w:szCs w:val="24"/>
        </w:rPr>
        <w:t xml:space="preserve">সংরক্ষণ এবং নিয়ন্ত্রিত ব্যবহারে কার্যকর পদক্ষেপ গ্রহণ করা;  </w:t>
      </w:r>
    </w:p>
    <w:p w:rsidR="003762B0" w:rsidRPr="00E9338C" w:rsidRDefault="003762B0" w:rsidP="00EC6087">
      <w:pPr>
        <w:spacing w:before="80" w:after="0" w:line="240" w:lineRule="auto"/>
        <w:ind w:left="763" w:hanging="403"/>
        <w:jc w:val="both"/>
        <w:rPr>
          <w:rFonts w:ascii="Nikosh" w:hAnsi="Nikosh" w:cs="Nikosh"/>
          <w:sz w:val="24"/>
          <w:szCs w:val="24"/>
        </w:rPr>
      </w:pPr>
      <w:r w:rsidRPr="00E9338C">
        <w:rPr>
          <w:rFonts w:ascii="Nikosh" w:hAnsi="Nikosh" w:cs="Nikosh"/>
          <w:sz w:val="24"/>
          <w:szCs w:val="24"/>
        </w:rPr>
        <w:t xml:space="preserve">৪.৭. স্থানীয় জনগণের জ্ঞান, উদ্ভাবন ও প্রথাকে অগ্রাধিকার প্রদান করে মেধাস্বত্ত্ব সংরক্ষণ, জীবনৈতিকতা, জীববৈচিত্র্য, জীব নিরাপত্তা ও সুরক্ষা বিষয়সমূহে বিশেষ গুরত্বারোপ করা; </w:t>
      </w:r>
    </w:p>
    <w:p w:rsidR="003762B0" w:rsidRPr="00E9338C" w:rsidRDefault="003762B0" w:rsidP="003762B0">
      <w:pPr>
        <w:spacing w:before="120" w:after="0" w:line="259" w:lineRule="auto"/>
        <w:rPr>
          <w:rFonts w:ascii="Nikosh" w:hAnsi="Nikosh" w:cs="Nikosh"/>
          <w:b/>
          <w:sz w:val="24"/>
          <w:szCs w:val="24"/>
        </w:rPr>
      </w:pPr>
      <w:r w:rsidRPr="00E9338C">
        <w:rPr>
          <w:rFonts w:ascii="Nikosh" w:hAnsi="Nikosh" w:cs="Nikosh"/>
          <w:b/>
          <w:sz w:val="24"/>
          <w:szCs w:val="24"/>
        </w:rPr>
        <w:t>৫.০ বাংলাদেশে জীবপ্রযুক্তি গবেষণার অগ্রাধিকার ক্ষেত্রসমূহ</w:t>
      </w:r>
    </w:p>
    <w:p w:rsidR="00D97671" w:rsidRPr="00E9338C" w:rsidRDefault="003762B0" w:rsidP="005C419E">
      <w:pPr>
        <w:spacing w:after="160" w:line="259" w:lineRule="auto"/>
        <w:jc w:val="both"/>
        <w:rPr>
          <w:rFonts w:ascii="Nikosh" w:hAnsi="Nikosh" w:cs="Nikosh"/>
          <w:b/>
          <w:u w:val="single"/>
        </w:rPr>
      </w:pPr>
      <w:r w:rsidRPr="00E9338C">
        <w:rPr>
          <w:rFonts w:ascii="Nikosh" w:hAnsi="Nikosh" w:cs="Nikosh"/>
          <w:sz w:val="24"/>
          <w:szCs w:val="24"/>
        </w:rPr>
        <w:t xml:space="preserve">বাংলাদেশের আর্থ সামাজিক অবস্থা, জীবপ্রযুক্তির বর্তমান সক্ষমতা ও ভবিষ্যৎ সম্ভাবনার বিষয়সমূহ বিবেচনা করে নিম্নোক্ত চারটি ক্ষেত্রে জীবপ্রযুক্তি গবেষণাকে অগ্রাধিকার প্রদান করা হবে, যথা: ক) খাদ্য ও কৃষি জীবপ্রযুক্তি (শস্য ও উদ্ভিদ, প্রাণি, মাৎস্য), খ) স্বাস্থ্য ও চিকিৎসা জীবপ্রযুক্তি, গ) পরিবেশ ও শিল্প জীবপ্রযুক্তি এবং ঘ) সামুদ্রিক জীবপ্রযুক্তি। উপরোক্ত ক্ষেত্রগুলোতে নিম্নোক্ত গবেষণা কার্যক্রমগুলো বাস্তবায়নে সরকার বিশেষ অগ্রাধিকার প্রদান করবে। অগ্রাধিকার ক্ষেত্রগুলোতে সর্ব্বোচ ফলাফল প্রাপ্তির উদ্দেশ্যে রিকম্বিনেন্ট ডিএনএ টেকনোলজি, </w:t>
      </w:r>
      <w:r w:rsidR="009E4C2A" w:rsidRPr="00E9338C">
        <w:rPr>
          <w:rFonts w:ascii="Nikosh" w:hAnsi="Nikosh" w:cs="Nikosh"/>
          <w:sz w:val="24"/>
          <w:szCs w:val="24"/>
        </w:rPr>
        <w:t>মিউটেশন ব্রিডিং, বায়োইনফরমেটিক্স, ওমিক্স, জীন এডিটিং,</w:t>
      </w:r>
      <w:r w:rsidRPr="00E9338C">
        <w:rPr>
          <w:rFonts w:ascii="Nikosh" w:hAnsi="Nikosh" w:cs="Nikosh"/>
          <w:sz w:val="24"/>
          <w:szCs w:val="24"/>
        </w:rPr>
        <w:t xml:space="preserve"> বায়োন্যানোটেকনোলজি, সিনথেটিক বায়োলজির মতো আধুনিক প্রযুক্তির সক্ষমতা অর্জণসহ ব্যবহার উৎসাহিত করা হবে। একইসাথে ভবিষ্যতে আধুনিক জীবপ্রযুক্তির অন্যান্য বিষয়ে সর্বোচ্চ সুফল প্রাপ্তির লক্ষ্যে পর্যায়ক্রমে অবকাঠামো গড়ে তোলা ও গবেষণা কার্যক্রম শুরু করা হবে। অগ্রাধিকারযোগ্য গবেষণার বিষয়সমূহ-</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270"/>
        <w:gridCol w:w="4146"/>
      </w:tblGrid>
      <w:tr w:rsidR="00056E4B" w:rsidRPr="00E9338C" w:rsidTr="005C6FE4">
        <w:tc>
          <w:tcPr>
            <w:tcW w:w="5025" w:type="dxa"/>
          </w:tcPr>
          <w:p w:rsidR="0015576D" w:rsidRPr="00E9338C" w:rsidRDefault="002A692E" w:rsidP="005731C3">
            <w:pPr>
              <w:pStyle w:val="ListParagraph"/>
              <w:spacing w:before="80" w:after="0" w:line="240" w:lineRule="auto"/>
              <w:ind w:left="1071" w:hanging="1004"/>
              <w:contextualSpacing w:val="0"/>
              <w:jc w:val="both"/>
              <w:rPr>
                <w:rFonts w:ascii="Nikosh" w:hAnsi="Nikosh" w:cs="Nikosh"/>
                <w:sz w:val="24"/>
                <w:szCs w:val="24"/>
              </w:rPr>
            </w:pPr>
            <w:r w:rsidRPr="00E9338C">
              <w:rPr>
                <w:rFonts w:asciiTheme="minorHAnsi" w:eastAsiaTheme="minorEastAsia" w:hAnsiTheme="minorHAnsi" w:cstheme="minorBidi"/>
              </w:rPr>
              <w:br w:type="page"/>
            </w:r>
            <w:r w:rsidR="0015576D" w:rsidRPr="00E9338C">
              <w:rPr>
                <w:rFonts w:ascii="Nikosh" w:hAnsi="Nikosh" w:cs="Nikosh"/>
                <w:sz w:val="24"/>
                <w:szCs w:val="24"/>
              </w:rPr>
              <w:t xml:space="preserve">ক) শস্য, উদ্ভিদ, প্রাণি ও মাছের </w:t>
            </w:r>
            <w:r w:rsidR="005731C3" w:rsidRPr="00E9338C">
              <w:rPr>
                <w:rFonts w:ascii="Nikosh" w:hAnsi="Nikosh" w:cs="Nikosh"/>
                <w:sz w:val="24"/>
                <w:szCs w:val="24"/>
              </w:rPr>
              <w:t xml:space="preserve">কাঙ্খিত বৈশিষ্ট্যের </w:t>
            </w:r>
            <w:r w:rsidR="0015576D" w:rsidRPr="00E9338C">
              <w:rPr>
                <w:rFonts w:ascii="Nikosh" w:hAnsi="Nikosh" w:cs="Nikosh"/>
                <w:sz w:val="24"/>
                <w:szCs w:val="24"/>
              </w:rPr>
              <w:t xml:space="preserve">জাত </w:t>
            </w:r>
            <w:r w:rsidR="005731C3" w:rsidRPr="00E9338C">
              <w:rPr>
                <w:rFonts w:ascii="Nikosh" w:hAnsi="Nikosh" w:cs="Nikosh"/>
                <w:sz w:val="24"/>
                <w:szCs w:val="24"/>
              </w:rPr>
              <w:t xml:space="preserve">উদ্ভাবন </w:t>
            </w:r>
          </w:p>
          <w:p w:rsidR="005731C3" w:rsidRPr="00E9338C" w:rsidRDefault="005731C3" w:rsidP="005731C3">
            <w:pPr>
              <w:pStyle w:val="ListParagraph"/>
              <w:spacing w:before="80" w:after="0" w:line="240" w:lineRule="auto"/>
              <w:ind w:left="1071" w:hanging="1004"/>
              <w:contextualSpacing w:val="0"/>
              <w:jc w:val="both"/>
              <w:rPr>
                <w:rFonts w:ascii="Nikosh" w:hAnsi="Nikosh" w:cs="Nikosh"/>
                <w:sz w:val="24"/>
                <w:szCs w:val="24"/>
              </w:rPr>
            </w:pPr>
            <w:r w:rsidRPr="00E9338C">
              <w:rPr>
                <w:rFonts w:ascii="Nikosh" w:hAnsi="Nikosh" w:cs="Nikosh"/>
                <w:sz w:val="24"/>
                <w:szCs w:val="24"/>
              </w:rPr>
              <w:t xml:space="preserve">খ) ট্রান্সজেনিক প্লান্ট ও এনিমেল  </w:t>
            </w:r>
          </w:p>
          <w:p w:rsidR="0015576D" w:rsidRPr="00E9338C" w:rsidRDefault="005731C3" w:rsidP="005731C3">
            <w:pPr>
              <w:pStyle w:val="ListParagraph"/>
              <w:spacing w:before="80" w:after="0" w:line="240" w:lineRule="auto"/>
              <w:ind w:left="1071" w:hanging="1004"/>
              <w:contextualSpacing w:val="0"/>
              <w:jc w:val="both"/>
              <w:rPr>
                <w:rFonts w:ascii="Nikosh" w:hAnsi="Nikosh" w:cs="Nikosh"/>
                <w:sz w:val="24"/>
                <w:szCs w:val="24"/>
              </w:rPr>
            </w:pPr>
            <w:r w:rsidRPr="00E9338C">
              <w:rPr>
                <w:rFonts w:ascii="Nikosh" w:hAnsi="Nikosh" w:cs="Nikosh"/>
                <w:sz w:val="24"/>
                <w:szCs w:val="24"/>
              </w:rPr>
              <w:t xml:space="preserve">গ) প্ল্যান্ট/এনিমেল সেল ও </w:t>
            </w:r>
            <w:r w:rsidR="0015576D" w:rsidRPr="00E9338C">
              <w:rPr>
                <w:rFonts w:ascii="Nikosh" w:hAnsi="Nikosh" w:cs="Nikosh"/>
                <w:sz w:val="24"/>
                <w:szCs w:val="24"/>
              </w:rPr>
              <w:t>টিস্যু কালচার</w:t>
            </w:r>
          </w:p>
          <w:p w:rsidR="0015576D" w:rsidRPr="00E9338C" w:rsidRDefault="005731C3" w:rsidP="005731C3">
            <w:pPr>
              <w:pStyle w:val="ListParagraph"/>
              <w:spacing w:before="80" w:after="0" w:line="240" w:lineRule="auto"/>
              <w:ind w:left="1071" w:hanging="1004"/>
              <w:contextualSpacing w:val="0"/>
              <w:jc w:val="both"/>
              <w:rPr>
                <w:rFonts w:ascii="Nikosh" w:hAnsi="Nikosh" w:cs="Nikosh"/>
                <w:sz w:val="24"/>
                <w:szCs w:val="24"/>
              </w:rPr>
            </w:pPr>
            <w:r w:rsidRPr="00E9338C">
              <w:rPr>
                <w:rFonts w:ascii="Nikosh" w:hAnsi="Nikosh" w:cs="Nikosh"/>
                <w:sz w:val="24"/>
                <w:szCs w:val="24"/>
              </w:rPr>
              <w:t>ঘ</w:t>
            </w:r>
            <w:r w:rsidR="00582E2B" w:rsidRPr="00E9338C">
              <w:rPr>
                <w:rFonts w:ascii="Nikosh" w:hAnsi="Nikosh" w:cs="Nikosh"/>
                <w:sz w:val="24"/>
                <w:szCs w:val="24"/>
              </w:rPr>
              <w:t xml:space="preserve">) </w:t>
            </w:r>
            <w:r w:rsidR="0015576D" w:rsidRPr="00E9338C">
              <w:rPr>
                <w:rFonts w:ascii="Nikosh" w:hAnsi="Nikosh" w:cs="Nikosh"/>
                <w:sz w:val="24"/>
                <w:szCs w:val="24"/>
              </w:rPr>
              <w:t>ডায়াগনস্টিকস্ কীট এন্ড রিএজেন্ট</w:t>
            </w:r>
          </w:p>
          <w:p w:rsidR="0015576D" w:rsidRPr="00E9338C" w:rsidRDefault="005731C3" w:rsidP="005731C3">
            <w:pPr>
              <w:pStyle w:val="ListParagraph"/>
              <w:spacing w:before="80" w:after="0" w:line="240" w:lineRule="auto"/>
              <w:ind w:left="1071" w:hanging="1004"/>
              <w:contextualSpacing w:val="0"/>
              <w:jc w:val="both"/>
              <w:rPr>
                <w:rFonts w:ascii="Nikosh" w:hAnsi="Nikosh" w:cs="Nikosh"/>
                <w:sz w:val="24"/>
                <w:szCs w:val="24"/>
              </w:rPr>
            </w:pPr>
            <w:r w:rsidRPr="00E9338C">
              <w:rPr>
                <w:rFonts w:ascii="Nikosh" w:hAnsi="Nikosh" w:cs="Nikosh"/>
                <w:sz w:val="24"/>
                <w:szCs w:val="24"/>
              </w:rPr>
              <w:t>ঙ</w:t>
            </w:r>
            <w:r w:rsidR="0015576D" w:rsidRPr="00E9338C">
              <w:rPr>
                <w:rFonts w:ascii="Nikosh" w:hAnsi="Nikosh" w:cs="Nikosh"/>
                <w:sz w:val="24"/>
                <w:szCs w:val="24"/>
              </w:rPr>
              <w:t>) মানুষ, প্রাণি ও মাছের টিকা</w:t>
            </w:r>
          </w:p>
          <w:p w:rsidR="0015576D" w:rsidRPr="00E9338C" w:rsidRDefault="005731C3" w:rsidP="005731C3">
            <w:pPr>
              <w:pStyle w:val="ListParagraph"/>
              <w:spacing w:before="80" w:after="0" w:line="240" w:lineRule="auto"/>
              <w:ind w:left="1071" w:hanging="1004"/>
              <w:contextualSpacing w:val="0"/>
              <w:jc w:val="both"/>
              <w:rPr>
                <w:rFonts w:ascii="Nikosh" w:hAnsi="Nikosh" w:cs="Nikosh"/>
                <w:sz w:val="24"/>
                <w:szCs w:val="24"/>
              </w:rPr>
            </w:pPr>
            <w:r w:rsidRPr="00E9338C">
              <w:rPr>
                <w:rFonts w:ascii="Nikosh" w:hAnsi="Nikosh" w:cs="Nikosh"/>
                <w:sz w:val="24"/>
                <w:szCs w:val="24"/>
              </w:rPr>
              <w:t>চ</w:t>
            </w:r>
            <w:r w:rsidR="0015576D" w:rsidRPr="00E9338C">
              <w:rPr>
                <w:rFonts w:ascii="Nikosh" w:hAnsi="Nikosh" w:cs="Nikosh"/>
                <w:sz w:val="24"/>
                <w:szCs w:val="24"/>
              </w:rPr>
              <w:t xml:space="preserve">) </w:t>
            </w:r>
            <w:r w:rsidR="00A53933" w:rsidRPr="00E9338C">
              <w:rPr>
                <w:rFonts w:ascii="Nikosh" w:hAnsi="Nikosh" w:cs="Nikosh"/>
                <w:sz w:val="24"/>
                <w:szCs w:val="24"/>
              </w:rPr>
              <w:t>বায়োলজিক্স এন্ড বায়োসিমিলার</w:t>
            </w:r>
          </w:p>
          <w:p w:rsidR="0015576D" w:rsidRPr="00E9338C" w:rsidRDefault="005731C3" w:rsidP="005731C3">
            <w:pPr>
              <w:pStyle w:val="ListParagraph"/>
              <w:spacing w:before="80" w:after="0" w:line="240" w:lineRule="auto"/>
              <w:ind w:left="1071" w:hanging="1004"/>
              <w:contextualSpacing w:val="0"/>
              <w:jc w:val="both"/>
              <w:rPr>
                <w:rFonts w:ascii="Nikosh" w:hAnsi="Nikosh" w:cs="Nikosh"/>
                <w:sz w:val="24"/>
                <w:szCs w:val="24"/>
              </w:rPr>
            </w:pPr>
            <w:r w:rsidRPr="00E9338C">
              <w:rPr>
                <w:rFonts w:ascii="Nikosh" w:hAnsi="Nikosh" w:cs="Nikosh"/>
                <w:sz w:val="24"/>
                <w:szCs w:val="24"/>
              </w:rPr>
              <w:t>ছ</w:t>
            </w:r>
            <w:r w:rsidR="0015576D" w:rsidRPr="00E9338C">
              <w:rPr>
                <w:rFonts w:ascii="Nikosh" w:hAnsi="Nikosh" w:cs="Nikosh"/>
                <w:sz w:val="24"/>
                <w:szCs w:val="24"/>
              </w:rPr>
              <w:t xml:space="preserve">) </w:t>
            </w:r>
            <w:r w:rsidR="00CA59BB" w:rsidRPr="00E9338C">
              <w:rPr>
                <w:rFonts w:ascii="Nikosh" w:hAnsi="Nikosh" w:cs="Nikosh"/>
                <w:sz w:val="24"/>
                <w:szCs w:val="24"/>
              </w:rPr>
              <w:t>জেনোমিক</w:t>
            </w:r>
            <w:r w:rsidR="00A53933" w:rsidRPr="00E9338C">
              <w:rPr>
                <w:rFonts w:ascii="Nikosh" w:hAnsi="Nikosh" w:cs="Nikosh"/>
                <w:sz w:val="24"/>
                <w:szCs w:val="24"/>
              </w:rPr>
              <w:t xml:space="preserve"> এন্ড রিজেনারেটিভ মেডিসিন</w:t>
            </w:r>
          </w:p>
          <w:p w:rsidR="002A692E" w:rsidRPr="00E9338C" w:rsidRDefault="00CC57C4" w:rsidP="005731C3">
            <w:pPr>
              <w:spacing w:before="80" w:after="0" w:line="240" w:lineRule="auto"/>
              <w:jc w:val="both"/>
              <w:rPr>
                <w:rFonts w:ascii="Nikosh" w:hAnsi="Nikosh" w:cs="Nikosh"/>
                <w:sz w:val="24"/>
                <w:szCs w:val="24"/>
              </w:rPr>
            </w:pPr>
            <w:r w:rsidRPr="00E9338C">
              <w:rPr>
                <w:rFonts w:ascii="Nikosh" w:hAnsi="Nikosh" w:cs="Nikosh"/>
                <w:sz w:val="24"/>
                <w:szCs w:val="24"/>
              </w:rPr>
              <w:t xml:space="preserve">জ) </w:t>
            </w:r>
            <w:r w:rsidR="00FA760A" w:rsidRPr="00E9338C">
              <w:rPr>
                <w:rFonts w:ascii="Nikosh" w:hAnsi="Nikosh" w:cs="Nikosh"/>
                <w:sz w:val="24"/>
                <w:szCs w:val="24"/>
              </w:rPr>
              <w:t>বায়ো</w:t>
            </w:r>
            <w:r w:rsidR="00A53933" w:rsidRPr="00E9338C">
              <w:rPr>
                <w:rFonts w:ascii="Nikosh" w:hAnsi="Nikosh" w:cs="Nikosh"/>
                <w:sz w:val="24"/>
                <w:szCs w:val="24"/>
              </w:rPr>
              <w:t>ব্যাংকিং</w:t>
            </w:r>
            <w:r w:rsidR="00FA760A" w:rsidRPr="00E9338C">
              <w:rPr>
                <w:rFonts w:ascii="Nikosh" w:hAnsi="Nikosh" w:cs="Nikosh"/>
                <w:sz w:val="24"/>
                <w:szCs w:val="24"/>
              </w:rPr>
              <w:t xml:space="preserve"> ও সেল </w:t>
            </w:r>
            <w:r w:rsidRPr="00E9338C">
              <w:rPr>
                <w:rFonts w:ascii="Nikosh" w:hAnsi="Nikosh" w:cs="Nikosh"/>
                <w:sz w:val="24"/>
                <w:szCs w:val="24"/>
              </w:rPr>
              <w:t>থেরাপী</w:t>
            </w:r>
          </w:p>
        </w:tc>
        <w:tc>
          <w:tcPr>
            <w:tcW w:w="270" w:type="dxa"/>
          </w:tcPr>
          <w:p w:rsidR="0015576D" w:rsidRPr="00E9338C" w:rsidRDefault="0015576D" w:rsidP="005731C3">
            <w:pPr>
              <w:spacing w:before="80" w:after="0" w:line="240" w:lineRule="auto"/>
              <w:jc w:val="both"/>
              <w:rPr>
                <w:rFonts w:ascii="Nikosh" w:hAnsi="Nikosh" w:cs="Nikosh"/>
                <w:b/>
                <w:sz w:val="24"/>
                <w:szCs w:val="24"/>
              </w:rPr>
            </w:pPr>
          </w:p>
        </w:tc>
        <w:tc>
          <w:tcPr>
            <w:tcW w:w="4146" w:type="dxa"/>
          </w:tcPr>
          <w:p w:rsidR="0015576D" w:rsidRPr="00E9338C" w:rsidRDefault="005731C3" w:rsidP="005731C3">
            <w:pPr>
              <w:pStyle w:val="ListParagraph"/>
              <w:spacing w:before="80" w:after="0" w:line="240" w:lineRule="auto"/>
              <w:ind w:left="1071" w:hanging="1071"/>
              <w:contextualSpacing w:val="0"/>
              <w:jc w:val="both"/>
              <w:rPr>
                <w:rFonts w:ascii="Nikosh" w:hAnsi="Nikosh" w:cs="Nikosh"/>
                <w:sz w:val="24"/>
                <w:szCs w:val="24"/>
              </w:rPr>
            </w:pPr>
            <w:r w:rsidRPr="00E9338C">
              <w:rPr>
                <w:rFonts w:ascii="Nikosh" w:hAnsi="Nikosh" w:cs="Nikosh"/>
                <w:sz w:val="24"/>
                <w:szCs w:val="24"/>
              </w:rPr>
              <w:t>ঝ</w:t>
            </w:r>
            <w:r w:rsidR="0015576D" w:rsidRPr="00E9338C">
              <w:rPr>
                <w:rFonts w:ascii="Nikosh" w:hAnsi="Nikosh" w:cs="Nikosh"/>
                <w:sz w:val="24"/>
                <w:szCs w:val="24"/>
              </w:rPr>
              <w:t>) বায়োফার্টিলাইজার এন্ড বায়োপেস্টিসাইড</w:t>
            </w:r>
          </w:p>
          <w:p w:rsidR="0015576D" w:rsidRPr="00E9338C" w:rsidRDefault="005731C3" w:rsidP="00C21AFF">
            <w:pPr>
              <w:spacing w:before="80" w:after="0" w:line="240" w:lineRule="auto"/>
              <w:jc w:val="both"/>
              <w:rPr>
                <w:rFonts w:ascii="Nikosh" w:hAnsi="Nikosh" w:cs="Nikosh"/>
                <w:sz w:val="24"/>
                <w:szCs w:val="24"/>
              </w:rPr>
            </w:pPr>
            <w:r w:rsidRPr="00E9338C">
              <w:rPr>
                <w:rFonts w:ascii="Nikosh" w:hAnsi="Nikosh" w:cs="Nikosh"/>
                <w:sz w:val="24"/>
                <w:szCs w:val="24"/>
              </w:rPr>
              <w:t>ঞ</w:t>
            </w:r>
            <w:r w:rsidR="0015576D" w:rsidRPr="00E9338C">
              <w:rPr>
                <w:rFonts w:ascii="Nikosh" w:hAnsi="Nikosh" w:cs="Nikosh"/>
                <w:sz w:val="24"/>
                <w:szCs w:val="24"/>
              </w:rPr>
              <w:t>) বায়োএনার্জি</w:t>
            </w:r>
          </w:p>
          <w:p w:rsidR="0015576D" w:rsidRPr="00E9338C" w:rsidRDefault="005731C3" w:rsidP="005731C3">
            <w:pPr>
              <w:pStyle w:val="ListParagraph"/>
              <w:spacing w:before="80" w:after="0" w:line="240" w:lineRule="auto"/>
              <w:ind w:left="1071" w:hanging="1071"/>
              <w:contextualSpacing w:val="0"/>
              <w:jc w:val="both"/>
              <w:rPr>
                <w:rFonts w:ascii="Nikosh" w:hAnsi="Nikosh" w:cs="Nikosh"/>
                <w:sz w:val="24"/>
                <w:szCs w:val="24"/>
              </w:rPr>
            </w:pPr>
            <w:r w:rsidRPr="00E9338C">
              <w:rPr>
                <w:rFonts w:ascii="Nikosh" w:hAnsi="Nikosh" w:cs="Nikosh"/>
                <w:sz w:val="24"/>
                <w:szCs w:val="24"/>
              </w:rPr>
              <w:t>ট</w:t>
            </w:r>
            <w:r w:rsidR="0015576D" w:rsidRPr="00E9338C">
              <w:rPr>
                <w:rFonts w:ascii="Nikosh" w:hAnsi="Nikosh" w:cs="Nikosh"/>
                <w:sz w:val="24"/>
                <w:szCs w:val="24"/>
              </w:rPr>
              <w:t xml:space="preserve">) </w:t>
            </w:r>
            <w:r w:rsidR="00512791" w:rsidRPr="00E9338C">
              <w:rPr>
                <w:rFonts w:ascii="Nikosh" w:hAnsi="Nikosh" w:cs="Nikosh"/>
                <w:sz w:val="24"/>
                <w:szCs w:val="24"/>
              </w:rPr>
              <w:t xml:space="preserve">জীবপ্রযুক্তি প্রয়োগে </w:t>
            </w:r>
            <w:r w:rsidR="0015576D" w:rsidRPr="00E9338C">
              <w:rPr>
                <w:rFonts w:ascii="Nikosh" w:hAnsi="Nikosh" w:cs="Nikosh"/>
                <w:sz w:val="24"/>
                <w:szCs w:val="24"/>
              </w:rPr>
              <w:t>বর্জ্য ব্যবস্থাপনা</w:t>
            </w:r>
          </w:p>
          <w:p w:rsidR="0015576D" w:rsidRPr="00E9338C" w:rsidRDefault="005731C3" w:rsidP="005731C3">
            <w:pPr>
              <w:pStyle w:val="ListParagraph"/>
              <w:spacing w:before="80" w:after="0" w:line="240" w:lineRule="auto"/>
              <w:ind w:left="1071" w:hanging="1071"/>
              <w:contextualSpacing w:val="0"/>
              <w:jc w:val="both"/>
              <w:rPr>
                <w:rFonts w:ascii="Nikosh" w:hAnsi="Nikosh" w:cs="Nikosh"/>
                <w:sz w:val="24"/>
                <w:szCs w:val="24"/>
              </w:rPr>
            </w:pPr>
            <w:r w:rsidRPr="00E9338C">
              <w:rPr>
                <w:rFonts w:ascii="Nikosh" w:hAnsi="Nikosh" w:cs="Nikosh"/>
                <w:sz w:val="24"/>
                <w:szCs w:val="24"/>
              </w:rPr>
              <w:t>ঠ</w:t>
            </w:r>
            <w:r w:rsidR="0015576D" w:rsidRPr="00E9338C">
              <w:rPr>
                <w:rFonts w:ascii="Nikosh" w:hAnsi="Nikosh" w:cs="Nikosh"/>
                <w:sz w:val="24"/>
                <w:szCs w:val="24"/>
              </w:rPr>
              <w:t>) এনজাইম এবং বায়োকেমিক্যালস্</w:t>
            </w:r>
          </w:p>
          <w:p w:rsidR="0015576D" w:rsidRPr="00E9338C" w:rsidRDefault="005731C3" w:rsidP="005731C3">
            <w:pPr>
              <w:pStyle w:val="ListParagraph"/>
              <w:spacing w:before="80" w:after="0" w:line="240" w:lineRule="auto"/>
              <w:ind w:left="1071" w:hanging="1071"/>
              <w:contextualSpacing w:val="0"/>
              <w:jc w:val="both"/>
              <w:rPr>
                <w:rFonts w:ascii="Nikosh" w:hAnsi="Nikosh" w:cs="Nikosh"/>
                <w:sz w:val="24"/>
                <w:szCs w:val="24"/>
              </w:rPr>
            </w:pPr>
            <w:r w:rsidRPr="00E9338C">
              <w:rPr>
                <w:rFonts w:ascii="Nikosh" w:hAnsi="Nikosh" w:cs="Nikosh"/>
                <w:sz w:val="24"/>
                <w:szCs w:val="24"/>
              </w:rPr>
              <w:t>ড</w:t>
            </w:r>
            <w:r w:rsidR="0015576D" w:rsidRPr="00E9338C">
              <w:rPr>
                <w:rFonts w:ascii="Nikosh" w:hAnsi="Nikosh" w:cs="Nikosh"/>
                <w:sz w:val="24"/>
                <w:szCs w:val="24"/>
              </w:rPr>
              <w:t>) প্রোবায়োটিকস</w:t>
            </w:r>
          </w:p>
          <w:p w:rsidR="0015576D" w:rsidRPr="00E9338C" w:rsidRDefault="005731C3" w:rsidP="005731C3">
            <w:pPr>
              <w:pStyle w:val="ListParagraph"/>
              <w:spacing w:before="80" w:after="0" w:line="240" w:lineRule="auto"/>
              <w:ind w:left="1071" w:hanging="1071"/>
              <w:contextualSpacing w:val="0"/>
              <w:jc w:val="both"/>
              <w:rPr>
                <w:rFonts w:ascii="Nikosh" w:hAnsi="Nikosh" w:cs="Nikosh"/>
                <w:sz w:val="24"/>
                <w:szCs w:val="24"/>
              </w:rPr>
            </w:pPr>
            <w:r w:rsidRPr="00E9338C">
              <w:rPr>
                <w:rFonts w:ascii="Nikosh" w:hAnsi="Nikosh" w:cs="Nikosh"/>
                <w:sz w:val="24"/>
                <w:szCs w:val="24"/>
              </w:rPr>
              <w:t>ঢ</w:t>
            </w:r>
            <w:r w:rsidR="0015576D" w:rsidRPr="00E9338C">
              <w:rPr>
                <w:rFonts w:ascii="Nikosh" w:hAnsi="Nikosh" w:cs="Nikosh"/>
                <w:sz w:val="24"/>
                <w:szCs w:val="24"/>
              </w:rPr>
              <w:t>) বায়োপলিমার এবং বায়োম্যাটেরিয়ালস্</w:t>
            </w:r>
          </w:p>
          <w:p w:rsidR="0015576D" w:rsidRPr="00E9338C" w:rsidRDefault="005731C3" w:rsidP="005731C3">
            <w:pPr>
              <w:pStyle w:val="ListParagraph"/>
              <w:spacing w:before="80" w:after="0" w:line="240" w:lineRule="auto"/>
              <w:ind w:left="1071" w:hanging="1071"/>
              <w:contextualSpacing w:val="0"/>
              <w:jc w:val="both"/>
              <w:rPr>
                <w:rFonts w:ascii="Nikosh" w:hAnsi="Nikosh" w:cs="Nikosh"/>
                <w:sz w:val="24"/>
                <w:szCs w:val="24"/>
              </w:rPr>
            </w:pPr>
            <w:r w:rsidRPr="00E9338C">
              <w:rPr>
                <w:rFonts w:ascii="Nikosh" w:hAnsi="Nikosh" w:cs="Nikosh"/>
                <w:sz w:val="24"/>
                <w:szCs w:val="24"/>
              </w:rPr>
              <w:t>ণ</w:t>
            </w:r>
            <w:r w:rsidR="0015576D" w:rsidRPr="00E9338C">
              <w:rPr>
                <w:rFonts w:ascii="Nikosh" w:hAnsi="Nikosh" w:cs="Nikosh"/>
                <w:sz w:val="24"/>
                <w:szCs w:val="24"/>
              </w:rPr>
              <w:t>) নিউট্রাসিউটিক্যালস্</w:t>
            </w:r>
          </w:p>
          <w:p w:rsidR="0015576D" w:rsidRPr="00E9338C" w:rsidRDefault="0015576D" w:rsidP="005731C3">
            <w:pPr>
              <w:pStyle w:val="ListParagraph"/>
              <w:spacing w:before="80" w:after="0" w:line="240" w:lineRule="auto"/>
              <w:ind w:left="1071" w:hanging="1071"/>
              <w:contextualSpacing w:val="0"/>
              <w:jc w:val="both"/>
              <w:rPr>
                <w:rFonts w:ascii="Nikosh" w:hAnsi="Nikosh" w:cs="Nikosh"/>
                <w:sz w:val="24"/>
                <w:szCs w:val="24"/>
              </w:rPr>
            </w:pPr>
          </w:p>
        </w:tc>
      </w:tr>
    </w:tbl>
    <w:p w:rsidR="00210915" w:rsidRDefault="00210915" w:rsidP="003762B0">
      <w:pPr>
        <w:spacing w:before="80" w:after="0" w:line="288" w:lineRule="auto"/>
        <w:rPr>
          <w:rFonts w:ascii="Nikosh" w:hAnsi="Nikosh" w:cs="Nikosh"/>
          <w:b/>
          <w:sz w:val="24"/>
          <w:szCs w:val="24"/>
        </w:rPr>
      </w:pPr>
    </w:p>
    <w:p w:rsidR="003762B0" w:rsidRPr="00E9338C" w:rsidRDefault="003762B0" w:rsidP="003762B0">
      <w:pPr>
        <w:spacing w:before="80" w:after="0" w:line="288" w:lineRule="auto"/>
        <w:rPr>
          <w:rFonts w:ascii="Nikosh" w:hAnsi="Nikosh" w:cs="Nikosh"/>
          <w:b/>
          <w:sz w:val="24"/>
          <w:szCs w:val="24"/>
        </w:rPr>
      </w:pPr>
      <w:r w:rsidRPr="00E9338C">
        <w:rPr>
          <w:rFonts w:ascii="Nikosh" w:hAnsi="Nikosh" w:cs="Nikosh"/>
          <w:b/>
          <w:sz w:val="24"/>
          <w:szCs w:val="24"/>
        </w:rPr>
        <w:lastRenderedPageBreak/>
        <w:t>৬.০ জীবপ্রযুক্তি শিক্ষা, মানব সম্পদ উন্নয়ন ও জনসচেতনতামূলক কার্যক্রম</w:t>
      </w:r>
    </w:p>
    <w:p w:rsidR="003762B0" w:rsidRPr="00E9338C" w:rsidRDefault="003762B0" w:rsidP="00EC6087">
      <w:pPr>
        <w:spacing w:before="80" w:after="0" w:line="288" w:lineRule="auto"/>
        <w:ind w:left="810" w:hanging="450"/>
        <w:jc w:val="both"/>
        <w:rPr>
          <w:rFonts w:ascii="Nikosh" w:hAnsi="Nikosh" w:cs="Nikosh"/>
          <w:sz w:val="24"/>
          <w:szCs w:val="24"/>
        </w:rPr>
      </w:pPr>
      <w:r w:rsidRPr="00E9338C">
        <w:rPr>
          <w:rFonts w:ascii="Nikosh" w:hAnsi="Nikosh" w:cs="Nikosh"/>
          <w:sz w:val="24"/>
          <w:szCs w:val="24"/>
        </w:rPr>
        <w:t xml:space="preserve">৬.১. স্নাতক ও স্নাতকোত্তর স্তরে জীবপ্রযুক্তি বিষয় প্রবর্তন ও মান উন্নয়নে উৎসাহ প্রদান এবং উচ্চতর শিক্ষা সহায়ক পরিবেশ সৃষ্টি করা হবে। বিশ্ববিদ্যালয় ও অন্যান্য শিক্ষা প্রতিষ্ঠানে জীবপ্রযুক্তি সংশ্লিষ্ট ব্যবহারিক শিক্ষার সুযোগ-সুবিধা অধিকতর শক্তিশালী করা হবে। </w:t>
      </w:r>
      <w:r w:rsidRPr="00E9338C">
        <w:rPr>
          <w:rFonts w:ascii="Nikosh" w:eastAsia="Nikosh" w:hAnsi="Nikosh" w:cs="Nikosh"/>
          <w:sz w:val="24"/>
          <w:szCs w:val="24"/>
          <w:lang w:bidi="bn-BD"/>
        </w:rPr>
        <w:t>গবেষণা প্রতিষ্ঠান ও বিশ্ববিদ্যালয়ে</w:t>
      </w:r>
      <w:r w:rsidRPr="00E9338C">
        <w:rPr>
          <w:rFonts w:ascii="Nikosh" w:hAnsi="Nikosh" w:cs="Nikosh"/>
          <w:sz w:val="24"/>
          <w:szCs w:val="24"/>
        </w:rPr>
        <w:t xml:space="preserve"> কর্মরত তরুণ গবেষকদের জন্য </w:t>
      </w:r>
      <w:r w:rsidR="00C73008" w:rsidRPr="00E9338C">
        <w:rPr>
          <w:rFonts w:ascii="Nikosh" w:hAnsi="Nikosh" w:cs="Nikosh"/>
          <w:sz w:val="24"/>
          <w:szCs w:val="24"/>
        </w:rPr>
        <w:t xml:space="preserve">দেশে ও বিদেশে </w:t>
      </w:r>
      <w:r w:rsidR="000C3FBC" w:rsidRPr="00E9338C">
        <w:rPr>
          <w:rFonts w:ascii="Nikosh" w:hAnsi="Nikosh" w:cs="Nikosh"/>
          <w:sz w:val="24"/>
          <w:szCs w:val="24"/>
        </w:rPr>
        <w:t xml:space="preserve">একক কিংবা যৌথভাবে জীবপ্রযুক্তি বিষয়ে </w:t>
      </w:r>
      <w:r w:rsidRPr="00E9338C">
        <w:rPr>
          <w:rFonts w:ascii="Nikosh" w:hAnsi="Nikosh" w:cs="Nikosh"/>
          <w:sz w:val="24"/>
          <w:szCs w:val="24"/>
        </w:rPr>
        <w:t>পিএইচডি/পোস্টডক্টরাল ফেলোশীপ প্রবর্তনকরা হবে।</w:t>
      </w:r>
    </w:p>
    <w:p w:rsidR="003762B0" w:rsidRPr="00E9338C" w:rsidRDefault="003762B0" w:rsidP="00EC6087">
      <w:pPr>
        <w:spacing w:before="80" w:after="0" w:line="288" w:lineRule="auto"/>
        <w:ind w:left="810" w:hanging="450"/>
        <w:jc w:val="both"/>
        <w:rPr>
          <w:rFonts w:ascii="Nikosh" w:hAnsi="Nikosh" w:cs="Nikosh"/>
          <w:sz w:val="24"/>
          <w:szCs w:val="24"/>
        </w:rPr>
      </w:pPr>
      <w:r w:rsidRPr="00E9338C">
        <w:rPr>
          <w:rFonts w:ascii="Nikosh" w:hAnsi="Nikosh" w:cs="Nikosh"/>
          <w:sz w:val="24"/>
          <w:szCs w:val="24"/>
        </w:rPr>
        <w:t xml:space="preserve">৬.২. সরকারী ও বেসরকারী বিশ্ববিদ্যালয়ের জীবপ্রযুক্তি বিভাগগুলোর কোর্স কারিকুলামে সামঞ্জস্য আনয়ন এবং জীবপ্রযুক্তি ভিত্তিক গবেষণা, শিল্প ও সেবা খাতের চাহিদা বিবেচনায় পাঠক্রম যুগোপযোগী করা হবে। প্রাথমিক ও মাধ্যমিকেরপাঠ্যসূচীতে জীবপ্রযুক্তি সংক্রান্ত বিষয়াদি পরিচিতিমূলক কার্যক্রম হিসেবে সংযোজন এবং একইসাথে উচ্চমাধ্যমিক ও স্নাতক/স্নাতকোত্তর স্তরে জীববিজ্ঞানের বর্তমান পাঠ্যসূচীতে জীবপ্রযুক্তি সংক্রান্ত বিষয়াদি পরিমার্জন করা হবে। </w:t>
      </w:r>
    </w:p>
    <w:p w:rsidR="003762B0" w:rsidRPr="00E9338C" w:rsidRDefault="003762B0" w:rsidP="00EC6087">
      <w:pPr>
        <w:spacing w:before="80" w:after="0" w:line="288" w:lineRule="auto"/>
        <w:ind w:left="810" w:hanging="450"/>
        <w:jc w:val="both"/>
        <w:rPr>
          <w:rFonts w:ascii="Nikosh" w:hAnsi="Nikosh" w:cs="Nikosh"/>
          <w:sz w:val="24"/>
          <w:szCs w:val="24"/>
          <w:u w:val="single"/>
        </w:rPr>
      </w:pPr>
      <w:r w:rsidRPr="00E9338C">
        <w:rPr>
          <w:rFonts w:ascii="Nikosh" w:hAnsi="Nikosh" w:cs="Nikosh"/>
          <w:sz w:val="24"/>
          <w:szCs w:val="24"/>
        </w:rPr>
        <w:t xml:space="preserve">৬.৩. </w:t>
      </w:r>
      <w:r w:rsidR="00004A40" w:rsidRPr="00E9338C">
        <w:rPr>
          <w:rFonts w:ascii="Nikosh" w:hAnsi="Nikosh" w:cs="Nikosh"/>
          <w:sz w:val="24"/>
          <w:szCs w:val="24"/>
        </w:rPr>
        <w:t xml:space="preserve">আধুনিক </w:t>
      </w:r>
      <w:r w:rsidRPr="00E9338C">
        <w:rPr>
          <w:rFonts w:ascii="Nikosh" w:hAnsi="Nikosh" w:cs="Nikosh"/>
          <w:sz w:val="24"/>
          <w:szCs w:val="24"/>
        </w:rPr>
        <w:t xml:space="preserve">জীবপ্রযুক্তি </w:t>
      </w:r>
      <w:r w:rsidR="00004A40" w:rsidRPr="00E9338C">
        <w:rPr>
          <w:rFonts w:ascii="Nikosh" w:hAnsi="Nikosh" w:cs="Nikosh"/>
          <w:sz w:val="24"/>
          <w:szCs w:val="24"/>
        </w:rPr>
        <w:t xml:space="preserve">জ্ঞানসম্পন্ন </w:t>
      </w:r>
      <w:r w:rsidRPr="00E9338C">
        <w:rPr>
          <w:rFonts w:ascii="Nikosh" w:hAnsi="Nikosh" w:cs="Nikosh"/>
          <w:sz w:val="24"/>
          <w:szCs w:val="24"/>
        </w:rPr>
        <w:t>দক্ষ মানবসম্পদ গড়ে তোলার লক্ষ্যে নিয়মিতভাবে স্বল্প, মধ্য ও দীর্ঘমেয়াদী প্রশিক্ষণ আয়োজন</w:t>
      </w:r>
      <w:r w:rsidR="008A095C" w:rsidRPr="00E9338C">
        <w:rPr>
          <w:rFonts w:ascii="Nikosh" w:hAnsi="Nikosh" w:cs="Nikosh"/>
          <w:sz w:val="24"/>
          <w:szCs w:val="24"/>
        </w:rPr>
        <w:t xml:space="preserve">, প্রশিক্ষণ ফেলোশীপ </w:t>
      </w:r>
      <w:r w:rsidR="00CD53CF" w:rsidRPr="00E9338C">
        <w:rPr>
          <w:rFonts w:ascii="Nikosh" w:hAnsi="Nikosh" w:cs="Nikosh"/>
          <w:sz w:val="24"/>
          <w:szCs w:val="24"/>
        </w:rPr>
        <w:t>চালুকরণ</w:t>
      </w:r>
      <w:r w:rsidR="000D6655" w:rsidRPr="00E9338C">
        <w:rPr>
          <w:rFonts w:ascii="Nikosh" w:hAnsi="Nikosh" w:cs="Nikosh"/>
          <w:sz w:val="24"/>
          <w:szCs w:val="24"/>
        </w:rPr>
        <w:t xml:space="preserve"> এবং </w:t>
      </w:r>
      <w:r w:rsidRPr="00E9338C">
        <w:rPr>
          <w:rFonts w:ascii="Nikosh" w:hAnsi="Nikosh" w:cs="Nikosh"/>
          <w:sz w:val="24"/>
          <w:szCs w:val="24"/>
        </w:rPr>
        <w:t xml:space="preserve">এ </w:t>
      </w:r>
      <w:r w:rsidR="000D6655" w:rsidRPr="00E9338C">
        <w:rPr>
          <w:rFonts w:ascii="Nikosh" w:hAnsi="Nikosh" w:cs="Nikosh"/>
          <w:sz w:val="24"/>
          <w:szCs w:val="24"/>
        </w:rPr>
        <w:t>সংশ্লিষ্ট</w:t>
      </w:r>
      <w:r w:rsidRPr="00E9338C">
        <w:rPr>
          <w:rFonts w:ascii="Nikosh" w:hAnsi="Nikosh" w:cs="Nikosh"/>
          <w:sz w:val="24"/>
          <w:szCs w:val="24"/>
        </w:rPr>
        <w:t xml:space="preserve"> প্রয়োজনীয় অবকাঠামো গড়ে তোলা হবে। </w:t>
      </w:r>
    </w:p>
    <w:p w:rsidR="003762B0" w:rsidRPr="00E9338C" w:rsidRDefault="003762B0" w:rsidP="00EC6087">
      <w:pPr>
        <w:spacing w:before="80" w:after="0" w:line="288" w:lineRule="auto"/>
        <w:ind w:left="810" w:hanging="450"/>
        <w:jc w:val="both"/>
        <w:rPr>
          <w:rFonts w:ascii="Nikosh" w:hAnsi="Nikosh" w:cs="Nikosh"/>
          <w:sz w:val="24"/>
          <w:szCs w:val="24"/>
        </w:rPr>
      </w:pPr>
      <w:r w:rsidRPr="00E9338C">
        <w:rPr>
          <w:rFonts w:ascii="Nikosh" w:hAnsi="Nikosh" w:cs="Nikosh"/>
          <w:sz w:val="24"/>
          <w:szCs w:val="24"/>
        </w:rPr>
        <w:t xml:space="preserve">৬.৪. মানবজীবনে জীবপ্রযুক্তির ব্যবহার ও সুফল বিষয়ে জনগণকে অবহিত ও সচেতন করার উদ্দেশ্যে নিয়মিত সাময়িকী ও জাতীয় সংবাদপত্রগুলোতে প্রতিবছর বিশেষ ক্রোড়পত্র প্রকাশ; প্রিন্ট ও ইলেকট্রনিক মিডিয়ায় এ সংক্রান্ত প্রচার প্রচারণা জোরদারকরণ; নিয়মিত সেমিনার, কর্মশালা, সংলাপ, গণবিতর্ক, মেলা ইত্যাদি আয়োজন এবং জীবপ্রযুক্তি দিবস উদযাপন করা হবে। </w:t>
      </w:r>
    </w:p>
    <w:p w:rsidR="003762B0" w:rsidRPr="00E9338C" w:rsidRDefault="003762B0" w:rsidP="00EC6087">
      <w:pPr>
        <w:ind w:left="810" w:hanging="450"/>
        <w:rPr>
          <w:rFonts w:ascii="Nikosh" w:hAnsi="Nikosh" w:cs="Nikosh"/>
          <w:sz w:val="24"/>
          <w:szCs w:val="24"/>
        </w:rPr>
      </w:pPr>
      <w:r w:rsidRPr="00E9338C">
        <w:rPr>
          <w:rFonts w:ascii="Nikosh" w:hAnsi="Nikosh" w:cs="Nikosh"/>
          <w:sz w:val="24"/>
          <w:szCs w:val="24"/>
        </w:rPr>
        <w:t>৬.৫. জীবপ্রযুক্তি সম্পর্কিত তথ্যাদি সহজেই প্রাপ্তির লক্ষ্যে কেন্দ্রীয়ভাবে একটি জীবপ্রযুক্তি তথ্য কেন্দ্র গড়ে তোলা এবং এ বিষয়ক তথ্যাদি সংগ্রহ, সংরক্ষণ ও নিয়মিত হালনাগাদ করা হবে।</w:t>
      </w:r>
    </w:p>
    <w:p w:rsidR="003762B0" w:rsidRPr="00E9338C" w:rsidRDefault="003762B0" w:rsidP="003762B0">
      <w:pPr>
        <w:spacing w:before="80" w:after="0" w:line="288" w:lineRule="auto"/>
        <w:ind w:left="346" w:hanging="346"/>
        <w:jc w:val="both"/>
        <w:rPr>
          <w:rFonts w:ascii="Nikosh" w:hAnsi="Nikosh" w:cs="Nikosh"/>
          <w:b/>
          <w:sz w:val="24"/>
          <w:szCs w:val="24"/>
        </w:rPr>
      </w:pPr>
      <w:r w:rsidRPr="00E9338C">
        <w:rPr>
          <w:rFonts w:ascii="Nikosh" w:hAnsi="Nikosh" w:cs="Nikosh"/>
          <w:b/>
          <w:sz w:val="24"/>
          <w:szCs w:val="24"/>
        </w:rPr>
        <w:t>৭.০ জীবপ্রযুক্তি গবেষণা, উদ্ভাবন ও প্রযুক্তি হস্তান্তর</w:t>
      </w:r>
    </w:p>
    <w:p w:rsidR="003762B0" w:rsidRPr="00E9338C" w:rsidRDefault="003762B0" w:rsidP="00EC6087">
      <w:pPr>
        <w:spacing w:before="80" w:after="0" w:line="288" w:lineRule="auto"/>
        <w:ind w:left="810" w:hanging="450"/>
        <w:jc w:val="both"/>
        <w:rPr>
          <w:rFonts w:ascii="Nikosh" w:hAnsi="Nikosh" w:cs="Nikosh"/>
          <w:sz w:val="24"/>
          <w:szCs w:val="24"/>
          <w:cs/>
          <w:lang w:bidi="bn-BD"/>
        </w:rPr>
      </w:pPr>
      <w:r w:rsidRPr="00E9338C">
        <w:rPr>
          <w:rFonts w:ascii="Nikosh" w:hAnsi="Nikosh" w:cs="Nikosh"/>
          <w:sz w:val="24"/>
          <w:szCs w:val="24"/>
        </w:rPr>
        <w:t xml:space="preserve">৭.১. জীবপ্রযুক্তি গবেষণা ও প্রযুক্তি হস্তান্তর অধিকতর গতিশীল করার লক্ষ্যে এ খাতে প্রয়োজনীয় অর্থ বরাদ্দ করা এবং বিদ্যমান জীবপ্রযুক্তি গবেষণাগারগুলোর সক্ষমতা বৃদ্ধিসহ নির্দিষ্ট সংখ্যক গবেষণাগার আন্তর্জাতিক মানে উন্নীত করা হবে। এছাড়া, </w:t>
      </w:r>
      <w:r w:rsidR="00234A2B" w:rsidRPr="00E9338C">
        <w:rPr>
          <w:rFonts w:ascii="Nikosh" w:hAnsi="Nikosh" w:cs="Nikosh"/>
          <w:sz w:val="24"/>
          <w:szCs w:val="24"/>
        </w:rPr>
        <w:t xml:space="preserve">দেশের বিভিন্ন স্থানে আঞ্চলিক সমস্যাকেন্দ্রিক গবেষণা কেন্দ্র স্থাপনে গ্ররুত্ব প্রদানসহ  </w:t>
      </w:r>
      <w:r w:rsidRPr="00E9338C">
        <w:rPr>
          <w:rFonts w:ascii="Nikosh" w:hAnsi="Nikosh" w:cs="Nikosh"/>
          <w:sz w:val="24"/>
          <w:szCs w:val="24"/>
        </w:rPr>
        <w:t xml:space="preserve">বিভিন্ন প্রতিষ্ঠানে </w:t>
      </w:r>
      <w:r w:rsidR="007478F2" w:rsidRPr="00E9338C">
        <w:rPr>
          <w:rFonts w:ascii="Nikosh" w:hAnsi="Nikosh" w:cs="Nikosh"/>
          <w:sz w:val="24"/>
          <w:szCs w:val="24"/>
        </w:rPr>
        <w:t>অগ্রাধিকার</w:t>
      </w:r>
      <w:r w:rsidR="00234A2B" w:rsidRPr="00E9338C">
        <w:rPr>
          <w:rFonts w:ascii="Nikosh" w:hAnsi="Nikosh" w:cs="Nikosh"/>
          <w:sz w:val="24"/>
          <w:szCs w:val="24"/>
        </w:rPr>
        <w:t xml:space="preserve"> বিষয়ে</w:t>
      </w:r>
      <w:r w:rsidRPr="00E9338C">
        <w:rPr>
          <w:rFonts w:ascii="Nikosh" w:hAnsi="Nikosh" w:cs="Nikosh"/>
          <w:sz w:val="24"/>
          <w:szCs w:val="24"/>
        </w:rPr>
        <w:t xml:space="preserve">ও </w:t>
      </w:r>
      <w:r w:rsidR="009E4C2A" w:rsidRPr="00E9338C">
        <w:rPr>
          <w:rFonts w:ascii="Nikosh" w:hAnsi="Nikosh" w:cs="Nikosh"/>
          <w:sz w:val="24"/>
          <w:szCs w:val="24"/>
        </w:rPr>
        <w:t xml:space="preserve">আধুনিক জীবপ্রযুক্তির </w:t>
      </w:r>
      <w:r w:rsidRPr="00E9338C">
        <w:rPr>
          <w:rFonts w:ascii="Nikosh" w:hAnsi="Nikosh" w:cs="Nikosh"/>
          <w:sz w:val="24"/>
          <w:szCs w:val="24"/>
        </w:rPr>
        <w:t>সম্ভাবনাময় ক্ষেত্রে নতুন গবেষণাগার স্থাপন করা হবে।</w:t>
      </w:r>
      <w:r w:rsidRPr="00E9338C">
        <w:rPr>
          <w:rFonts w:ascii="Nikosh" w:hAnsi="Nikosh" w:cs="Nikosh" w:hint="cs"/>
          <w:sz w:val="24"/>
          <w:szCs w:val="24"/>
          <w:cs/>
          <w:lang w:bidi="bn-BD"/>
        </w:rPr>
        <w:t>দেশের বিভিন্ন প্রতিষ্ঠান কর্তৃক উদ্ভাবিত পণ্য মাঠ পর্যায়ে ও শিল্পে হস্তান্তরের জন্য জীবনিরাপত্তা বিষয়ক প্রয়োজনীয় রেগুলেটরি ট্রায়াল সম্পন্নের জন্য আর্থিক সহায়তা প্রদান করা হবে।</w:t>
      </w:r>
      <w:r w:rsidRPr="00E9338C">
        <w:rPr>
          <w:rFonts w:ascii="Nikosh" w:hAnsi="Nikosh" w:cs="Nikosh"/>
          <w:sz w:val="24"/>
          <w:szCs w:val="24"/>
          <w:lang w:bidi="bn-BD"/>
        </w:rPr>
        <w:t xml:space="preserve"> এছাড়া, </w:t>
      </w:r>
      <w:r w:rsidR="006D316D" w:rsidRPr="00E9338C">
        <w:rPr>
          <w:rFonts w:ascii="Nikosh" w:hAnsi="Nikosh" w:cs="Nikosh"/>
          <w:sz w:val="24"/>
          <w:szCs w:val="24"/>
          <w:cs/>
          <w:lang w:bidi="bn-BD"/>
        </w:rPr>
        <w:t xml:space="preserve">জীবপ্রযুক্তি </w:t>
      </w:r>
      <w:r w:rsidR="006D316D" w:rsidRPr="00E9338C">
        <w:rPr>
          <w:rFonts w:ascii="Nikosh" w:hAnsi="Nikosh" w:cs="Nikosh" w:hint="cs"/>
          <w:sz w:val="24"/>
          <w:szCs w:val="24"/>
          <w:cs/>
          <w:lang w:bidi="bn-BD"/>
        </w:rPr>
        <w:t xml:space="preserve">গবেষকদের ঝুকিভাতাসহ </w:t>
      </w:r>
      <w:r w:rsidRPr="00E9338C">
        <w:rPr>
          <w:rFonts w:ascii="Nikosh" w:hAnsi="Nikosh" w:cs="Nikosh"/>
          <w:sz w:val="24"/>
          <w:szCs w:val="24"/>
          <w:cs/>
          <w:lang w:bidi="bn-BD"/>
        </w:rPr>
        <w:t>সংশ্লিষ্ট</w:t>
      </w:r>
      <w:r w:rsidRPr="00E9338C">
        <w:rPr>
          <w:rFonts w:ascii="Nikosh" w:hAnsi="Nikosh" w:cs="Nikosh"/>
          <w:sz w:val="24"/>
          <w:szCs w:val="24"/>
          <w:lang w:bidi="bn-BD"/>
        </w:rPr>
        <w:t xml:space="preserve"> পণ্য বা পদ্ধতি উদ্ভাবনের </w:t>
      </w:r>
      <w:r w:rsidRPr="00E9338C">
        <w:rPr>
          <w:rFonts w:ascii="Nikosh" w:hAnsi="Nikosh" w:cs="Nikosh"/>
          <w:sz w:val="24"/>
          <w:szCs w:val="24"/>
          <w:cs/>
          <w:lang w:bidi="bn-BD"/>
        </w:rPr>
        <w:t>জন্য</w:t>
      </w:r>
      <w:r w:rsidRPr="00E9338C">
        <w:rPr>
          <w:rFonts w:ascii="Nikosh" w:hAnsi="Nikosh" w:cs="Nikosh"/>
          <w:sz w:val="24"/>
          <w:szCs w:val="24"/>
          <w:lang w:bidi="bn-BD"/>
        </w:rPr>
        <w:t xml:space="preserve"> গবেষক ও </w:t>
      </w:r>
      <w:r w:rsidRPr="00E9338C">
        <w:rPr>
          <w:rFonts w:ascii="Nikosh" w:hAnsi="Nikosh" w:cs="Nikosh"/>
          <w:sz w:val="24"/>
          <w:szCs w:val="24"/>
          <w:cs/>
          <w:lang w:bidi="bn-BD"/>
        </w:rPr>
        <w:t>স্ব-উদ্যোক্তাদের</w:t>
      </w:r>
      <w:r w:rsidRPr="00E9338C">
        <w:rPr>
          <w:rFonts w:ascii="Nikosh" w:hAnsi="Nikosh" w:cs="Nikosh"/>
          <w:sz w:val="24"/>
          <w:szCs w:val="24"/>
          <w:lang w:bidi="bn-BD"/>
        </w:rPr>
        <w:t xml:space="preserve"> সম্মাননা </w:t>
      </w:r>
      <w:r w:rsidRPr="00E9338C">
        <w:rPr>
          <w:rFonts w:ascii="Nikosh" w:hAnsi="Nikosh" w:cs="Nikosh"/>
          <w:sz w:val="24"/>
          <w:szCs w:val="24"/>
          <w:cs/>
          <w:lang w:bidi="bn-BD"/>
        </w:rPr>
        <w:t>প্রদান করা হবে।</w:t>
      </w:r>
    </w:p>
    <w:p w:rsidR="003762B0" w:rsidRPr="00E9338C" w:rsidRDefault="003762B0" w:rsidP="00EC6087">
      <w:pPr>
        <w:spacing w:before="80" w:after="0" w:line="288" w:lineRule="auto"/>
        <w:ind w:left="810" w:hanging="450"/>
        <w:jc w:val="both"/>
        <w:rPr>
          <w:rFonts w:ascii="Nikosh" w:hAnsi="Nikosh" w:cs="Nikosh"/>
          <w:sz w:val="24"/>
          <w:szCs w:val="24"/>
        </w:rPr>
      </w:pPr>
      <w:r w:rsidRPr="00E9338C">
        <w:rPr>
          <w:rFonts w:ascii="Nikosh" w:hAnsi="Nikosh" w:cs="Nikosh"/>
          <w:sz w:val="24"/>
          <w:szCs w:val="24"/>
          <w:cs/>
          <w:lang w:bidi="bn-BD"/>
        </w:rPr>
        <w:t xml:space="preserve">৭.২. </w:t>
      </w:r>
      <w:r w:rsidRPr="00E9338C">
        <w:rPr>
          <w:rFonts w:ascii="Nikosh" w:eastAsia="Times New Roman" w:hAnsi="Nikosh" w:cs="Nikosh"/>
          <w:sz w:val="24"/>
          <w:szCs w:val="24"/>
          <w:lang w:bidi="hi-IN"/>
        </w:rPr>
        <w:t xml:space="preserve">জীবপ্রযুক্তি পণ্যের গুণগত মান ও প্রি ক্লিনিক্যাল/ক্লিনিক্যাল/মাঠ পর্যায়ে পরীক্ষার সুবিধার্থে কেন্দ্রীয়ভাবে অত্যাধুনিক সুবিধাদি গড়ে তোলা এবং </w:t>
      </w:r>
      <w:r w:rsidRPr="00E9338C">
        <w:rPr>
          <w:rFonts w:ascii="Nikosh" w:hAnsi="Nikosh" w:cs="Nikosh"/>
          <w:sz w:val="24"/>
          <w:szCs w:val="24"/>
          <w:cs/>
          <w:lang w:bidi="bn-BD"/>
        </w:rPr>
        <w:t xml:space="preserve">সরকারী, বেসরকারী ও স্ব-উদ্যোগে প্রযুক্তি উদ্ভাবন ও হস্তান্তরের লক্ষ্যে প্রয়োজনীয় প্রণোদনা সুবিধাদিসহ বায়োটেকনোলজি ইনকিউবেটর স্থাপন করা হবে।জীবপ্রযুক্তি সংশ্লিষ্ট পণ্য বা পদ্ধতির অনুমোদনএবং প্রযুক্তি হস্তান্তরের ক্ষেত্রে পদ্ধতিসমূহ </w:t>
      </w:r>
      <w:r w:rsidRPr="00E9338C">
        <w:rPr>
          <w:rFonts w:ascii="Nikosh" w:hAnsi="Nikosh" w:cs="Nikosh" w:hint="cs"/>
          <w:sz w:val="24"/>
          <w:szCs w:val="24"/>
          <w:cs/>
          <w:lang w:bidi="bn-BD"/>
        </w:rPr>
        <w:t xml:space="preserve">আন্তর্জাতিক মানে উন্নীত করা হবে। </w:t>
      </w:r>
    </w:p>
    <w:p w:rsidR="003762B0" w:rsidRPr="00E9338C" w:rsidRDefault="003762B0" w:rsidP="00EC6087">
      <w:pPr>
        <w:pStyle w:val="msonormalcxspmiddle"/>
        <w:spacing w:before="80" w:beforeAutospacing="0" w:after="0" w:afterAutospacing="0" w:line="288" w:lineRule="auto"/>
        <w:ind w:left="810" w:hanging="450"/>
        <w:jc w:val="both"/>
        <w:textAlignment w:val="baseline"/>
        <w:rPr>
          <w:rFonts w:ascii="Nikosh" w:eastAsiaTheme="minorEastAsia" w:hAnsi="Nikosh" w:cs="Nikosh"/>
          <w:lang w:bidi="bn-BD"/>
        </w:rPr>
      </w:pPr>
      <w:r w:rsidRPr="00E9338C">
        <w:rPr>
          <w:rFonts w:ascii="Nikosh" w:eastAsiaTheme="minorEastAsia" w:hAnsi="Nikosh" w:cs="Nikosh"/>
          <w:lang w:bidi="bn-BD"/>
        </w:rPr>
        <w:t xml:space="preserve">৭.৩. জীবপ্রযুক্তির বিভিন্ন ক্ষেত্রে অত্যাধুনিক গবেষণা, উদ্ভাবন ও প্রযুক্তি হস্তান্তর সুবিধাদি গড়ে তোলার লক্ষ্যে ন্যাশনাল ইনস্টিটটিউট অব বায়োটেকনোলজিকে সেন্টার অব এক্সিলেন্স হিসেবে গড়ে তোলা হবে। </w:t>
      </w:r>
    </w:p>
    <w:p w:rsidR="003762B0" w:rsidRPr="00E9338C" w:rsidRDefault="003762B0" w:rsidP="00EC6087">
      <w:pPr>
        <w:spacing w:before="80" w:after="0" w:line="288" w:lineRule="auto"/>
        <w:ind w:left="810" w:hanging="450"/>
        <w:jc w:val="both"/>
        <w:rPr>
          <w:rFonts w:ascii="Nikosh" w:hAnsi="Nikosh" w:cs="Nikosh"/>
          <w:sz w:val="24"/>
          <w:szCs w:val="24"/>
          <w:lang w:bidi="bn-BD"/>
        </w:rPr>
      </w:pPr>
      <w:r w:rsidRPr="00E9338C">
        <w:rPr>
          <w:rFonts w:ascii="Nikosh" w:hAnsi="Nikosh" w:cs="Nikosh"/>
          <w:sz w:val="24"/>
          <w:szCs w:val="24"/>
          <w:lang w:bidi="bn-BD"/>
        </w:rPr>
        <w:t>৭.৪. জাতীয় স্বার্থ সংশ্লিষ্ট এবং সমসাময়িক উদীয়মান বিষয়ে গবেষণাকে প্রাধান্য দিয়ে গবেষণা প্রতিষ্ঠান এবং বিশ্ববিদ্যালয়সমূহকে বিদেশের গবেষণাগারের সাথে যৌথ গবেষণা কার্যক্রম গ্রহণে উৎসাহিত করা হবে।</w:t>
      </w:r>
      <w:r w:rsidRPr="00E9338C">
        <w:rPr>
          <w:rFonts w:ascii="Nikosh" w:hAnsi="Nikosh" w:cs="Nikosh" w:hint="cs"/>
          <w:sz w:val="24"/>
          <w:szCs w:val="24"/>
          <w:cs/>
          <w:lang w:bidi="bn-BD"/>
        </w:rPr>
        <w:t>বিভিন্ন গবেষণা প্রতিষ্ঠান, বিশ্ববিদ্যালয় সংশ্লিষ্ট বিজ্ঞানসেবী সংস্থা ও এসোসিয়েশন কর্তৃক জীবপ্রযুক্তি বিষয়ে সেমিনার/সিম্পোজিয়াম/সম্মেলন/</w:t>
      </w:r>
      <w:r w:rsidRPr="00E9338C">
        <w:rPr>
          <w:rFonts w:ascii="Nikosh" w:hAnsi="Nikosh" w:cs="Nikosh"/>
          <w:sz w:val="24"/>
          <w:szCs w:val="24"/>
          <w:lang w:bidi="bn-BD"/>
        </w:rPr>
        <w:t>কর্মশালা</w:t>
      </w:r>
      <w:r w:rsidRPr="00E9338C">
        <w:rPr>
          <w:rFonts w:ascii="Nikosh" w:hAnsi="Nikosh" w:cs="Nikosh" w:hint="cs"/>
          <w:sz w:val="24"/>
          <w:szCs w:val="24"/>
          <w:cs/>
          <w:lang w:bidi="bn-BD"/>
        </w:rPr>
        <w:t xml:space="preserve"> আয়োজন বা স্বীকৃত জার্নাল প্রকাশের জন্য আর্থিক অনুদান প্রদান করা হবে। </w:t>
      </w:r>
      <w:r w:rsidRPr="00E9338C">
        <w:rPr>
          <w:rFonts w:ascii="Nikosh" w:hAnsi="Nikosh" w:cs="Nikosh"/>
          <w:sz w:val="24"/>
          <w:szCs w:val="24"/>
          <w:lang w:bidi="bn-BD"/>
        </w:rPr>
        <w:t xml:space="preserve">দেশে জীবপ্রযুক্তি ক্ষেত্রে প্রবাসী বিজ্ঞানীদের লব্ধ জ্ঞান ও অভিজ্ঞতাকে কাজে লাগানো হবে। </w:t>
      </w:r>
    </w:p>
    <w:p w:rsidR="00210915" w:rsidRDefault="00210915" w:rsidP="003762B0">
      <w:pPr>
        <w:pStyle w:val="msonormalcxspmiddle"/>
        <w:spacing w:before="80" w:beforeAutospacing="0" w:after="0" w:afterAutospacing="0" w:line="288" w:lineRule="auto"/>
        <w:ind w:left="435" w:hanging="435"/>
        <w:textAlignment w:val="baseline"/>
        <w:rPr>
          <w:rFonts w:ascii="Nikosh" w:eastAsia="Nikosh" w:hAnsi="Nikosh" w:cs="Nikosh"/>
          <w:b/>
          <w:bCs/>
          <w:cs/>
          <w:lang w:bidi="bn-BD"/>
        </w:rPr>
      </w:pPr>
    </w:p>
    <w:p w:rsidR="00210915" w:rsidRDefault="00210915" w:rsidP="003762B0">
      <w:pPr>
        <w:pStyle w:val="msonormalcxspmiddle"/>
        <w:spacing w:before="80" w:beforeAutospacing="0" w:after="0" w:afterAutospacing="0" w:line="288" w:lineRule="auto"/>
        <w:ind w:left="435" w:hanging="435"/>
        <w:textAlignment w:val="baseline"/>
        <w:rPr>
          <w:rFonts w:ascii="Nikosh" w:eastAsia="Nikosh" w:hAnsi="Nikosh" w:cs="Nikosh"/>
          <w:b/>
          <w:bCs/>
          <w:cs/>
          <w:lang w:bidi="bn-BD"/>
        </w:rPr>
      </w:pPr>
    </w:p>
    <w:p w:rsidR="00210915" w:rsidRDefault="00210915" w:rsidP="003762B0">
      <w:pPr>
        <w:pStyle w:val="msonormalcxspmiddle"/>
        <w:spacing w:before="80" w:beforeAutospacing="0" w:after="0" w:afterAutospacing="0" w:line="288" w:lineRule="auto"/>
        <w:ind w:left="435" w:hanging="435"/>
        <w:textAlignment w:val="baseline"/>
        <w:rPr>
          <w:rFonts w:ascii="Nikosh" w:eastAsia="Nikosh" w:hAnsi="Nikosh" w:cs="Nikosh"/>
          <w:b/>
          <w:bCs/>
          <w:cs/>
          <w:lang w:bidi="bn-BD"/>
        </w:rPr>
      </w:pPr>
    </w:p>
    <w:p w:rsidR="003762B0" w:rsidRPr="00E9338C" w:rsidRDefault="003762B0" w:rsidP="003762B0">
      <w:pPr>
        <w:pStyle w:val="msonormalcxspmiddle"/>
        <w:spacing w:before="80" w:beforeAutospacing="0" w:after="0" w:afterAutospacing="0" w:line="288" w:lineRule="auto"/>
        <w:ind w:left="435" w:hanging="435"/>
        <w:textAlignment w:val="baseline"/>
        <w:rPr>
          <w:rFonts w:ascii="Nikosh" w:eastAsia="Nikosh" w:hAnsi="Nikosh" w:cs="Nikosh"/>
          <w:b/>
          <w:bCs/>
          <w:cs/>
          <w:lang w:bidi="bn-BD"/>
        </w:rPr>
      </w:pPr>
      <w:r w:rsidRPr="00E9338C">
        <w:rPr>
          <w:rFonts w:ascii="Nikosh" w:eastAsia="Nikosh" w:hAnsi="Nikosh" w:cs="Nikosh"/>
          <w:b/>
          <w:bCs/>
          <w:cs/>
          <w:lang w:bidi="bn-BD"/>
        </w:rPr>
        <w:lastRenderedPageBreak/>
        <w:t>৮.০ জীবপ্রযুক্তির শিল্পোদ্যোগ সহায়ক পরিবেশ সৃষ্টি</w:t>
      </w:r>
      <w:r w:rsidRPr="00E9338C">
        <w:rPr>
          <w:rFonts w:ascii="Nikosh" w:eastAsia="Nikosh" w:hAnsi="Nikosh" w:cs="Nikosh" w:hint="cs"/>
          <w:b/>
          <w:bCs/>
          <w:cs/>
          <w:lang w:bidi="bn-BD"/>
        </w:rPr>
        <w:t xml:space="preserve"> ও </w:t>
      </w:r>
      <w:r w:rsidRPr="00E9338C">
        <w:rPr>
          <w:rFonts w:ascii="Nikosh" w:eastAsia="Nikosh" w:hAnsi="Nikosh" w:cs="Nikosh"/>
          <w:b/>
          <w:bCs/>
          <w:cs/>
          <w:lang w:bidi="bn-BD"/>
        </w:rPr>
        <w:t>বাণিজ্যিকীকরণ</w:t>
      </w:r>
    </w:p>
    <w:p w:rsidR="00F04A6F" w:rsidRPr="00E9338C" w:rsidRDefault="004444EE" w:rsidP="004444EE">
      <w:pPr>
        <w:pStyle w:val="msonormalcxspmiddle"/>
        <w:spacing w:before="80" w:beforeAutospacing="0" w:after="0" w:afterAutospacing="0" w:line="288" w:lineRule="auto"/>
        <w:ind w:left="720" w:hanging="360"/>
        <w:jc w:val="both"/>
        <w:textAlignment w:val="baseline"/>
        <w:rPr>
          <w:rFonts w:ascii="Nikosh" w:eastAsia="NikoshBAN" w:hAnsi="Nikosh" w:cs="Nikosh"/>
          <w:cs/>
          <w:lang w:bidi="bn-BD"/>
        </w:rPr>
      </w:pPr>
      <w:r w:rsidRPr="00E9338C">
        <w:rPr>
          <w:rFonts w:ascii="Nikosh" w:eastAsia="NikoshBAN" w:hAnsi="Nikosh" w:cs="Nikosh" w:hint="cs"/>
          <w:cs/>
          <w:lang w:bidi="bn-BD"/>
        </w:rPr>
        <w:t>৮.১</w:t>
      </w:r>
      <w:r w:rsidR="00210915">
        <w:rPr>
          <w:rFonts w:ascii="Nikosh" w:eastAsia="NikoshBAN" w:hAnsi="Nikosh" w:cs="Nikosh" w:hint="cs"/>
          <w:cs/>
          <w:lang w:bidi="bn-BD"/>
        </w:rPr>
        <w:t xml:space="preserve">. </w:t>
      </w:r>
      <w:r w:rsidR="00F04A6F" w:rsidRPr="00E9338C">
        <w:rPr>
          <w:rFonts w:ascii="Nikosh" w:eastAsia="NikoshBAN" w:hAnsi="Nikosh" w:cs="Nikosh"/>
          <w:cs/>
          <w:lang w:bidi="bn-BD"/>
        </w:rPr>
        <w:t xml:space="preserve">জীবপ্রযুক্তিভিত্তিক </w:t>
      </w:r>
      <w:r w:rsidR="00F04A6F" w:rsidRPr="00E9338C">
        <w:rPr>
          <w:rFonts w:ascii="Nikosh" w:eastAsia="Nikosh" w:hAnsi="Nikosh" w:cs="Nikosh"/>
          <w:cs/>
          <w:lang w:bidi="bn-BD"/>
        </w:rPr>
        <w:t>শিল্প স্থাপন, ব্যবসা ও সেবা ক্ষেত্রে বিনিয়োগ আকৃষ্ট করার উদ্দেশ্যে প্রয়োজনীয় উদ্যোগ গ্রহণ করা</w:t>
      </w:r>
      <w:r w:rsidR="00F04A6F" w:rsidRPr="00E9338C">
        <w:rPr>
          <w:rFonts w:ascii="Nikosh" w:eastAsia="Nikosh" w:hAnsi="Nikosh" w:cs="Nikosh" w:hint="cs"/>
          <w:cs/>
          <w:lang w:bidi="bn-BD"/>
        </w:rPr>
        <w:t xml:space="preserve">সহ </w:t>
      </w:r>
      <w:r w:rsidR="00F04A6F" w:rsidRPr="00E9338C">
        <w:rPr>
          <w:rFonts w:ascii="Nikosh" w:hAnsi="Nikosh" w:cs="Nikosh"/>
        </w:rPr>
        <w:t xml:space="preserve">জীবপ্রযুক্তি খাতে বিনিয়োগ সুরক্ষা কৌশল প্রণয়ন ও বাস্তবায়নের নিমিত্ত প্রয়োজনীয় পদক্ষেপ গ্রহণ করা হবে। </w:t>
      </w:r>
      <w:r w:rsidR="00F04A6F" w:rsidRPr="00E9338C">
        <w:rPr>
          <w:rFonts w:ascii="Nikosh" w:eastAsia="Nikosh" w:hAnsi="Nikosh" w:cs="Nikosh"/>
          <w:cs/>
          <w:lang w:bidi="bn-BD"/>
        </w:rPr>
        <w:t xml:space="preserve">এতদউদ্দেশ্যে প্রয়োজনীয় অবকাঠামো সুবিধাদিসহ </w:t>
      </w:r>
      <w:r w:rsidR="00F04A6F" w:rsidRPr="00E9338C">
        <w:rPr>
          <w:rFonts w:ascii="Nikosh" w:eastAsia="Nikosh" w:hAnsi="Nikosh" w:cs="Nikosh"/>
          <w:lang w:bidi="bn-BD"/>
        </w:rPr>
        <w:t>জীবপ্রযুক্তি পা</w:t>
      </w:r>
      <w:r w:rsidR="00F04A6F" w:rsidRPr="00E9338C">
        <w:rPr>
          <w:rFonts w:ascii="Nikosh" w:eastAsia="Nikosh" w:hAnsi="Nikosh" w:cs="Nikosh"/>
          <w:cs/>
          <w:lang w:bidi="bn-BD"/>
        </w:rPr>
        <w:t xml:space="preserve">র্ক </w:t>
      </w:r>
      <w:r w:rsidR="00F04A6F" w:rsidRPr="00E9338C">
        <w:rPr>
          <w:rFonts w:ascii="Nikosh" w:eastAsia="Nikosh" w:hAnsi="Nikosh" w:cs="Nikosh" w:hint="cs"/>
          <w:cs/>
          <w:lang w:bidi="bn-BD"/>
        </w:rPr>
        <w:t xml:space="preserve">এবং </w:t>
      </w:r>
      <w:r w:rsidR="00F04A6F" w:rsidRPr="00E9338C">
        <w:rPr>
          <w:rFonts w:ascii="Nikosh" w:eastAsia="Nikosh" w:hAnsi="Nikosh" w:cs="Nikosh"/>
          <w:lang w:bidi="bn-BD"/>
        </w:rPr>
        <w:t>জী</w:t>
      </w:r>
      <w:r w:rsidR="00F04A6F" w:rsidRPr="00E9338C">
        <w:rPr>
          <w:rFonts w:ascii="Nikosh" w:eastAsia="Nikosh" w:hAnsi="Nikosh" w:cs="Nikosh"/>
          <w:cs/>
          <w:lang w:bidi="bn-BD"/>
        </w:rPr>
        <w:t>বপ্রযুক্তি শিল্পোদ্যোগ এলাকা (ইনভেস্টমেন্ট জোন)</w:t>
      </w:r>
      <w:r w:rsidR="00F04A6F" w:rsidRPr="00E9338C">
        <w:rPr>
          <w:rFonts w:ascii="Nikosh" w:eastAsia="Nikosh" w:hAnsi="Nikosh" w:cs="Nikosh" w:hint="cs"/>
          <w:cs/>
          <w:lang w:bidi="bn-BD"/>
        </w:rPr>
        <w:t xml:space="preserve"> গড়ে তোলা হবে।</w:t>
      </w:r>
      <w:r w:rsidR="00F04A6F" w:rsidRPr="00E9338C">
        <w:rPr>
          <w:rFonts w:ascii="Nikosh" w:hAnsi="Nikosh" w:cs="Nikosh"/>
        </w:rPr>
        <w:t xml:space="preserve"> দেশী বিদেশী বিনিয়োগ আকৃষ্ট করার লক্ষ্যে সরকার নিয়মিত জীবপ্রযুক্তি মেলার আয়োজন করবে।</w:t>
      </w:r>
    </w:p>
    <w:p w:rsidR="003762B0" w:rsidRPr="00E9338C" w:rsidRDefault="00210915" w:rsidP="00EC6087">
      <w:pPr>
        <w:pStyle w:val="msonormalcxspmiddle"/>
        <w:spacing w:before="80" w:beforeAutospacing="0" w:after="0" w:afterAutospacing="0" w:line="288" w:lineRule="auto"/>
        <w:ind w:left="810" w:hanging="450"/>
        <w:jc w:val="both"/>
        <w:textAlignment w:val="baseline"/>
        <w:rPr>
          <w:rFonts w:ascii="Nikosh" w:eastAsia="Nikosh" w:hAnsi="Nikosh" w:cs="Nikosh"/>
          <w:lang w:bidi="bn-BD"/>
        </w:rPr>
      </w:pPr>
      <w:r>
        <w:rPr>
          <w:rFonts w:ascii="Nikosh" w:eastAsia="NikoshBAN" w:hAnsi="Nikosh" w:cs="Nikosh" w:hint="cs"/>
          <w:cs/>
          <w:lang w:bidi="bn-BD"/>
        </w:rPr>
        <w:t>৮.</w:t>
      </w:r>
      <w:r>
        <w:rPr>
          <w:rFonts w:ascii="Nikosh" w:eastAsia="NikoshBAN" w:hAnsi="Nikosh" w:cs="Nikosh"/>
          <w:lang w:bidi="bn-BD"/>
        </w:rPr>
        <w:t>২</w:t>
      </w:r>
      <w:r>
        <w:rPr>
          <w:rFonts w:ascii="Nikosh" w:eastAsia="NikoshBAN" w:hAnsi="Nikosh" w:cs="Nikosh" w:hint="cs"/>
          <w:cs/>
          <w:lang w:bidi="bn-BD"/>
        </w:rPr>
        <w:t>.</w:t>
      </w:r>
      <w:r w:rsidR="003762B0" w:rsidRPr="00E9338C">
        <w:rPr>
          <w:rFonts w:ascii="Nikosh" w:eastAsia="NikoshBAN" w:hAnsi="Nikosh" w:cs="Nikosh"/>
          <w:cs/>
          <w:lang w:bidi="bn-BD"/>
        </w:rPr>
        <w:t xml:space="preserve"> দেশে উৎপাদিত </w:t>
      </w:r>
      <w:r w:rsidR="003762B0" w:rsidRPr="00E9338C">
        <w:rPr>
          <w:rFonts w:ascii="Nikosh" w:eastAsia="Nikosh" w:hAnsi="Nikosh" w:cs="Nikosh"/>
          <w:cs/>
          <w:lang w:bidi="bn-BD"/>
        </w:rPr>
        <w:t xml:space="preserve">জীবপ্রযুক্তি </w:t>
      </w:r>
      <w:r w:rsidR="00F04A6F" w:rsidRPr="00E9338C">
        <w:rPr>
          <w:rFonts w:ascii="Nikosh" w:eastAsia="Nikosh" w:hAnsi="Nikosh" w:cs="Nikosh"/>
          <w:cs/>
          <w:lang w:bidi="bn-BD"/>
        </w:rPr>
        <w:t xml:space="preserve">সংশ্লিষ্ট পণ্যসমূহ বাজারজাতকরণ, </w:t>
      </w:r>
      <w:r w:rsidR="003762B0" w:rsidRPr="00E9338C">
        <w:rPr>
          <w:rFonts w:ascii="Nikosh" w:eastAsia="Nikosh" w:hAnsi="Nikosh" w:cs="Nikosh"/>
          <w:cs/>
          <w:lang w:bidi="bn-BD"/>
        </w:rPr>
        <w:t xml:space="preserve">লাইসেন্সিং ও সার্টিফিকেশন পদ্ধতিসমূহ </w:t>
      </w:r>
      <w:r w:rsidR="003762B0" w:rsidRPr="00E9338C">
        <w:rPr>
          <w:rFonts w:ascii="Nikosh" w:hAnsi="Nikosh" w:cs="Nikosh"/>
        </w:rPr>
        <w:t>আন্তর্জাতিক মানসম্পন্ন করাসহ</w:t>
      </w:r>
      <w:r w:rsidR="003762B0" w:rsidRPr="00E9338C">
        <w:rPr>
          <w:rFonts w:ascii="Nikosh" w:eastAsia="Nikosh" w:hAnsi="Nikosh" w:cs="Nikosh"/>
          <w:cs/>
          <w:lang w:bidi="bn-BD"/>
        </w:rPr>
        <w:t xml:space="preserve"> সর্বোপরি মান নিয়ন্ত্রণ ব্যবস্থা শক্তিশা</w:t>
      </w:r>
      <w:r w:rsidR="003762B0" w:rsidRPr="00E9338C">
        <w:rPr>
          <w:rFonts w:ascii="Nikosh" w:eastAsia="Nikosh" w:hAnsi="Nikosh" w:cs="Nikosh" w:hint="cs"/>
          <w:cs/>
          <w:lang w:bidi="bn-BD"/>
        </w:rPr>
        <w:t>লী</w:t>
      </w:r>
      <w:r w:rsidR="003762B0" w:rsidRPr="00E9338C">
        <w:rPr>
          <w:rFonts w:ascii="Nikosh" w:eastAsia="Nikosh" w:hAnsi="Nikosh" w:cs="Nikosh"/>
          <w:cs/>
          <w:lang w:bidi="bn-BD"/>
        </w:rPr>
        <w:t xml:space="preserve"> করা হবে। একইসাথে কৌলিগতভাবে পরিবর্তিত কোন জীব </w:t>
      </w:r>
      <w:r w:rsidR="003762B0" w:rsidRPr="00E9338C">
        <w:rPr>
          <w:rFonts w:ascii="Nikosh" w:eastAsia="Nikosh" w:hAnsi="Nikosh" w:cs="Nikosh"/>
          <w:lang w:bidi="bn-BD"/>
        </w:rPr>
        <w:t xml:space="preserve">বা দ্রব্যাদি আমদানী, রপ্তানি, ক্রয়, বিক্রয় বা বাণিজ্যিকভাবে ব্যবহার, উৎপন্ন দ্রব্যের পূর্ণাঙ্গ পরিচিতি বা লেবেলিং ইত্যাদি বিষয়ে সহায়ক </w:t>
      </w:r>
      <w:r w:rsidR="00F04A6F" w:rsidRPr="00E9338C">
        <w:rPr>
          <w:rFonts w:ascii="Nikosh" w:eastAsia="Nikosh" w:hAnsi="Nikosh" w:cs="Nikosh"/>
          <w:cs/>
          <w:lang w:bidi="bn-BD"/>
        </w:rPr>
        <w:t>জীবনিরাপত্তা নীতি নির্দেশিকা এবং</w:t>
      </w:r>
      <w:r w:rsidR="003762B0" w:rsidRPr="00E9338C">
        <w:rPr>
          <w:rFonts w:ascii="Nikosh" w:eastAsia="Nikosh" w:hAnsi="Nikosh" w:cs="Nikosh"/>
          <w:cs/>
          <w:lang w:bidi="bn-BD"/>
        </w:rPr>
        <w:t xml:space="preserve"> বিধিমালা </w:t>
      </w:r>
      <w:r w:rsidR="003762B0" w:rsidRPr="00E9338C">
        <w:rPr>
          <w:rFonts w:ascii="Nikosh" w:eastAsia="Nikosh" w:hAnsi="Nikosh" w:cs="Nikosh" w:hint="cs"/>
          <w:cs/>
          <w:lang w:bidi="bn-BD"/>
        </w:rPr>
        <w:t xml:space="preserve">প্রণয়ন ও </w:t>
      </w:r>
      <w:r w:rsidR="003762B0" w:rsidRPr="00E9338C">
        <w:rPr>
          <w:rFonts w:ascii="Nikosh" w:eastAsia="Nikosh" w:hAnsi="Nikosh" w:cs="Nikosh"/>
          <w:cs/>
          <w:lang w:bidi="bn-BD"/>
        </w:rPr>
        <w:t xml:space="preserve">অনুসরণ করা হবে।  </w:t>
      </w:r>
    </w:p>
    <w:p w:rsidR="003762B0" w:rsidRPr="00E9338C" w:rsidRDefault="003762B0" w:rsidP="003762B0">
      <w:pPr>
        <w:spacing w:before="80" w:after="0" w:line="288" w:lineRule="auto"/>
        <w:jc w:val="both"/>
        <w:textAlignment w:val="baseline"/>
        <w:rPr>
          <w:rFonts w:ascii="Nikosh" w:eastAsia="Nikosh" w:hAnsi="Nikosh" w:cs="Nikosh"/>
          <w:sz w:val="24"/>
          <w:szCs w:val="24"/>
          <w:cs/>
          <w:lang w:bidi="bn-BD"/>
        </w:rPr>
      </w:pPr>
      <w:r w:rsidRPr="00E9338C">
        <w:rPr>
          <w:rFonts w:ascii="Nikosh" w:hAnsi="Nikosh" w:cs="Nikosh"/>
          <w:b/>
          <w:sz w:val="24"/>
          <w:szCs w:val="24"/>
        </w:rPr>
        <w:t xml:space="preserve">৯.০ জাতীয় ও আন্তর্জাতিক পর্যায়ে মেধাসম্পদ সংরক্ষণ </w:t>
      </w:r>
    </w:p>
    <w:p w:rsidR="003762B0" w:rsidRPr="00E9338C" w:rsidRDefault="003762B0" w:rsidP="00EC6087">
      <w:pPr>
        <w:spacing w:before="80" w:after="0" w:line="288" w:lineRule="auto"/>
        <w:ind w:left="720" w:hanging="360"/>
        <w:jc w:val="both"/>
        <w:textAlignment w:val="baseline"/>
        <w:rPr>
          <w:rFonts w:ascii="Nikosh" w:eastAsia="Nikosh" w:hAnsi="Nikosh" w:cs="Nikosh"/>
          <w:sz w:val="24"/>
          <w:szCs w:val="24"/>
          <w:lang w:bidi="bn-BD"/>
        </w:rPr>
      </w:pPr>
      <w:r w:rsidRPr="00E9338C">
        <w:rPr>
          <w:rFonts w:ascii="Nikosh" w:eastAsia="Nikosh" w:hAnsi="Nikosh" w:cs="Nikosh" w:hint="cs"/>
          <w:sz w:val="24"/>
          <w:szCs w:val="24"/>
          <w:cs/>
          <w:lang w:bidi="bn-BD"/>
        </w:rPr>
        <w:t xml:space="preserve">৯.১. </w:t>
      </w:r>
      <w:r w:rsidRPr="00E9338C">
        <w:rPr>
          <w:rFonts w:ascii="Nikosh" w:eastAsia="Nikosh" w:hAnsi="Nikosh" w:cs="Nikosh"/>
          <w:sz w:val="24"/>
          <w:szCs w:val="24"/>
          <w:cs/>
          <w:lang w:bidi="bn-BD"/>
        </w:rPr>
        <w:t xml:space="preserve">দেশের কোনো জীবসম্পদ ব্যবহারের মাধ্যমে উদ্ভাবিত কোনো কিছুর মেধাস্বত্ব অধিকারের জন্য বাংলাদেশ বা বাংলাদেশের বাইরে আবেদন, জীবসম্পদ সংগ্রহ, গবেষণালব্ধ ফলাফল প্রকাশ ও হস্তান্তর এর ক্ষেত্রে </w:t>
      </w:r>
      <w:r w:rsidRPr="00E9338C">
        <w:rPr>
          <w:rFonts w:ascii="Nikosh" w:eastAsia="Nikosh" w:hAnsi="Nikosh" w:cs="Nikosh"/>
          <w:sz w:val="24"/>
          <w:szCs w:val="24"/>
          <w:lang w:bidi="bn-BD"/>
        </w:rPr>
        <w:t xml:space="preserve">বাংলাদেশ জীববৈচিত্র্য নীতি, নির্দেশিকা, আইন প্রণয়ন ও অনুসরণ করা হবে। </w:t>
      </w:r>
    </w:p>
    <w:p w:rsidR="003762B0" w:rsidRPr="00E9338C" w:rsidRDefault="003762B0" w:rsidP="00EC6087">
      <w:pPr>
        <w:ind w:left="720" w:hanging="360"/>
        <w:rPr>
          <w:rFonts w:ascii="Nikosh" w:eastAsia="Nikosh" w:hAnsi="Nikosh" w:cs="Nikosh"/>
          <w:sz w:val="24"/>
          <w:szCs w:val="24"/>
          <w:lang w:bidi="bn-BD"/>
        </w:rPr>
      </w:pPr>
      <w:r w:rsidRPr="00E9338C">
        <w:rPr>
          <w:rFonts w:ascii="Nikosh" w:eastAsia="Nikosh" w:hAnsi="Nikosh" w:cs="Nikosh"/>
          <w:sz w:val="24"/>
          <w:szCs w:val="24"/>
          <w:lang w:bidi="bn-BD"/>
        </w:rPr>
        <w:t xml:space="preserve">৯.২. জীবপ্রযুক্তি গবেষণায় উদ্ভাবনীর মেধাস্বত্ত্ব ও মেধা সম্পদ সংরক্ষণে জাতীয় ও আন্তর্জাতিক পর্যায়ে গবেষক বা উদ্ভাবকের </w:t>
      </w:r>
      <w:r w:rsidRPr="00E9338C">
        <w:rPr>
          <w:rFonts w:ascii="Nikosh" w:hAnsi="Nikosh" w:cs="Nikosh"/>
          <w:sz w:val="24"/>
          <w:szCs w:val="24"/>
        </w:rPr>
        <w:t xml:space="preserve">স্বত্ত্বাধিকার বা </w:t>
      </w:r>
      <w:r w:rsidRPr="00E9338C">
        <w:rPr>
          <w:rFonts w:ascii="Nikosh" w:eastAsia="Nikosh" w:hAnsi="Nikosh" w:cs="Nikosh"/>
          <w:sz w:val="24"/>
          <w:szCs w:val="24"/>
          <w:lang w:bidi="bn-BD"/>
        </w:rPr>
        <w:t xml:space="preserve">পেটেন্ট স্বত্ব প্রাপ্তিতে প্রশাসনিক ও আইনগত সহায়তাসহ প্রণোদনা প্রদান করা হবে।  </w:t>
      </w:r>
    </w:p>
    <w:p w:rsidR="003762B0" w:rsidRPr="00E9338C" w:rsidRDefault="003762B0" w:rsidP="003762B0">
      <w:pPr>
        <w:spacing w:before="80" w:after="0" w:line="288" w:lineRule="auto"/>
        <w:jc w:val="both"/>
        <w:rPr>
          <w:rFonts w:ascii="Nikosh" w:hAnsi="Nikosh" w:cs="Nikosh"/>
          <w:b/>
          <w:sz w:val="24"/>
          <w:szCs w:val="24"/>
        </w:rPr>
      </w:pPr>
      <w:r w:rsidRPr="00E9338C">
        <w:rPr>
          <w:rFonts w:ascii="Nikosh" w:hAnsi="Nikosh" w:cs="Nikosh"/>
          <w:b/>
          <w:sz w:val="24"/>
          <w:szCs w:val="24"/>
        </w:rPr>
        <w:t>১০.০ জীবনিরাপত্তা ও সুরক্ষা, জীবনৈতিকতা এবং জীববৈচিত্র্য সংরক্ষণ</w:t>
      </w:r>
      <w:r w:rsidR="00857134">
        <w:rPr>
          <w:rFonts w:ascii="Nikosh" w:hAnsi="Nikosh" w:cs="Nikosh"/>
          <w:b/>
          <w:sz w:val="24"/>
          <w:szCs w:val="24"/>
        </w:rPr>
        <w:t xml:space="preserve"> </w:t>
      </w:r>
    </w:p>
    <w:p w:rsidR="003762B0" w:rsidRPr="00E9338C" w:rsidRDefault="003762B0" w:rsidP="00EC6087">
      <w:pPr>
        <w:spacing w:before="80" w:after="0" w:line="288" w:lineRule="auto"/>
        <w:ind w:left="990" w:hanging="540"/>
        <w:jc w:val="both"/>
        <w:rPr>
          <w:rFonts w:ascii="Nikosh" w:hAnsi="Nikosh" w:cs="Nikosh"/>
          <w:sz w:val="24"/>
          <w:szCs w:val="24"/>
        </w:rPr>
      </w:pPr>
      <w:r w:rsidRPr="00E9338C">
        <w:rPr>
          <w:rFonts w:ascii="Nikosh" w:hAnsi="Nikosh" w:cs="Nikosh"/>
          <w:sz w:val="24"/>
          <w:szCs w:val="24"/>
        </w:rPr>
        <w:t xml:space="preserve">১০.১. জীবপ্রযুক্তি সংশ্লিষ্ট শিল্প ও গবেষণা কার্যক্রম এবং </w:t>
      </w:r>
      <w:r w:rsidRPr="00E9338C">
        <w:rPr>
          <w:rFonts w:ascii="Nikosh" w:hAnsi="Nikosh" w:cs="Nikosh"/>
          <w:sz w:val="24"/>
          <w:szCs w:val="24"/>
          <w:cs/>
          <w:lang w:bidi="bn-BD"/>
        </w:rPr>
        <w:t>কৌলিগতভাবে পরিবর্তিত জীব</w:t>
      </w:r>
      <w:r w:rsidRPr="00E9338C">
        <w:rPr>
          <w:rFonts w:ascii="Nikosh" w:hAnsi="Nikosh" w:cs="Nikosh"/>
          <w:sz w:val="24"/>
          <w:szCs w:val="24"/>
        </w:rPr>
        <w:t xml:space="preserve">, শস্য ও পণ্যের নিরাপদ ব্যবহার, সংরক্ষণ ও পরিবহন নিশ্চিত করার জন্য জীবনিরাপত্তা নির্দেশিকাসহ এ সংশ্লিস্ট অন্যান্য সহায়ক নীতি নির্দেশিকা প্রণয়ন, সময়মত হালনাগাদ ও অনুসরণ করা হবে। </w:t>
      </w:r>
    </w:p>
    <w:p w:rsidR="003762B0" w:rsidRPr="00E9338C" w:rsidRDefault="003762B0" w:rsidP="00EC6087">
      <w:pPr>
        <w:spacing w:before="80" w:after="0" w:line="288" w:lineRule="auto"/>
        <w:ind w:left="990" w:hanging="540"/>
        <w:jc w:val="both"/>
        <w:rPr>
          <w:rFonts w:ascii="Nikosh" w:eastAsia="Nikosh" w:hAnsi="Nikosh" w:cs="Nikosh"/>
          <w:sz w:val="24"/>
          <w:szCs w:val="24"/>
          <w:cs/>
          <w:lang w:bidi="bn-BD"/>
        </w:rPr>
      </w:pPr>
      <w:r w:rsidRPr="00E9338C">
        <w:rPr>
          <w:rFonts w:ascii="Nikosh" w:hAnsi="Nikosh" w:cs="Nikosh"/>
          <w:sz w:val="24"/>
          <w:szCs w:val="24"/>
        </w:rPr>
        <w:t xml:space="preserve">১০.২. </w:t>
      </w:r>
      <w:r w:rsidRPr="00E9338C">
        <w:rPr>
          <w:rFonts w:ascii="Nikosh" w:eastAsia="Nikosh" w:hAnsi="Nikosh" w:cs="Nikosh"/>
          <w:sz w:val="24"/>
          <w:szCs w:val="24"/>
          <w:cs/>
          <w:lang w:bidi="bn-BD"/>
        </w:rPr>
        <w:t xml:space="preserve">কৌলিগতভাবে পরিবর্তিত কোন জীব </w:t>
      </w:r>
      <w:r w:rsidRPr="00E9338C">
        <w:rPr>
          <w:rFonts w:ascii="Nikosh" w:eastAsia="Nikosh" w:hAnsi="Nikosh" w:cs="Nikosh"/>
          <w:sz w:val="24"/>
          <w:szCs w:val="24"/>
          <w:lang w:bidi="bn-BD"/>
        </w:rPr>
        <w:t xml:space="preserve">বা দ্রব্যাদি দ্বারা পরিবেশ, জীববৈচিত্র্য, মানবস্বাস্থ্যের ক্ষেত্রে কোন প্রকার হুমকি বা বৈরী অবস্থার সৃষ্টি হলে বা পরিবেশ দূষণ ঘটলে বা কোন প্রকার দুর্ঘটনা হলে এতদক্ষেত্রে ইত্যাদি বিষয়ে </w:t>
      </w:r>
      <w:r w:rsidRPr="00E9338C">
        <w:rPr>
          <w:rFonts w:ascii="Nikosh" w:eastAsia="Nikosh" w:hAnsi="Nikosh" w:cs="Nikosh"/>
          <w:sz w:val="24"/>
          <w:szCs w:val="24"/>
          <w:cs/>
          <w:lang w:bidi="bn-BD"/>
        </w:rPr>
        <w:t xml:space="preserve">জীবনিরাপত্তা নীতি নির্দেশিকা ও বিধিমালা </w:t>
      </w:r>
      <w:r w:rsidR="00551F35" w:rsidRPr="00E9338C">
        <w:rPr>
          <w:rFonts w:ascii="Nikosh" w:eastAsia="Nikosh" w:hAnsi="Nikosh" w:cs="Nikosh" w:hint="cs"/>
          <w:sz w:val="24"/>
          <w:szCs w:val="24"/>
          <w:cs/>
          <w:lang w:bidi="bn-BD"/>
        </w:rPr>
        <w:t xml:space="preserve">অনুযায়ী ব্যবস্থা গ্রহণ </w:t>
      </w:r>
      <w:r w:rsidRPr="00E9338C">
        <w:rPr>
          <w:rFonts w:ascii="Nikosh" w:eastAsia="Nikosh" w:hAnsi="Nikosh" w:cs="Nikosh"/>
          <w:sz w:val="24"/>
          <w:szCs w:val="24"/>
          <w:cs/>
          <w:lang w:bidi="bn-BD"/>
        </w:rPr>
        <w:t>করা হবে।</w:t>
      </w:r>
    </w:p>
    <w:p w:rsidR="00052CCC" w:rsidRPr="00E9338C" w:rsidRDefault="00052CCC" w:rsidP="00052CCC">
      <w:pPr>
        <w:spacing w:before="80" w:after="0" w:line="288" w:lineRule="auto"/>
        <w:ind w:left="990" w:hanging="540"/>
        <w:jc w:val="both"/>
        <w:rPr>
          <w:rFonts w:ascii="Nikosh" w:hAnsi="Nikosh" w:cs="Nikosh"/>
          <w:sz w:val="24"/>
          <w:szCs w:val="24"/>
        </w:rPr>
      </w:pPr>
      <w:r w:rsidRPr="00E9338C">
        <w:rPr>
          <w:rFonts w:ascii="Nikosh" w:hAnsi="Nikosh" w:cs="Nikosh"/>
          <w:sz w:val="24"/>
          <w:szCs w:val="24"/>
        </w:rPr>
        <w:t xml:space="preserve">১০.৩. জীবপ্রযুক্তি গবেষণায় ব্যবহৃত ক্ষতিকারক রাসায়নিক ও অন্যান্য বর্জ্যের সুনিয়ন্ত্রিত ব্যবস্থাপনার জন্য প্রয়োজনীয় সক্ষমতা গড়ে তোলাসহ </w:t>
      </w:r>
      <w:r w:rsidRPr="00E9338C">
        <w:rPr>
          <w:rFonts w:ascii="Nikosh" w:eastAsia="Nikosh" w:hAnsi="Nikosh" w:cs="Nikosh"/>
          <w:sz w:val="24"/>
          <w:szCs w:val="24"/>
          <w:cs/>
          <w:lang w:bidi="bn-BD"/>
        </w:rPr>
        <w:t xml:space="preserve">কৌলিগতভাবে পরিবর্তিত কোন জীব </w:t>
      </w:r>
      <w:r w:rsidRPr="00E9338C">
        <w:rPr>
          <w:rFonts w:ascii="Nikosh" w:eastAsia="Nikosh" w:hAnsi="Nikosh" w:cs="Nikosh"/>
          <w:sz w:val="24"/>
          <w:szCs w:val="24"/>
          <w:lang w:bidi="bn-BD"/>
        </w:rPr>
        <w:t>বা</w:t>
      </w:r>
      <w:r w:rsidRPr="00E9338C">
        <w:rPr>
          <w:rFonts w:ascii="Nikosh" w:hAnsi="Nikosh" w:cs="Nikosh"/>
          <w:sz w:val="24"/>
          <w:szCs w:val="24"/>
        </w:rPr>
        <w:t xml:space="preserve"> পণ্যের নিরাপদ ব্যবহার নিশ্চিতকরণের লক্ষ্যে অত্যাধুনিক পরীক্ষাগার ও সার্টিফিকেশন ব্যবস্থা গড়ে তোলা হবে।</w:t>
      </w:r>
    </w:p>
    <w:p w:rsidR="003762B0" w:rsidRPr="00E9338C" w:rsidRDefault="003762B0" w:rsidP="00EC6087">
      <w:pPr>
        <w:spacing w:before="80" w:after="0" w:line="288" w:lineRule="auto"/>
        <w:ind w:left="990" w:hanging="540"/>
        <w:jc w:val="both"/>
        <w:rPr>
          <w:rFonts w:ascii="Nikosh" w:hAnsi="Nikosh" w:cs="Nikosh"/>
          <w:sz w:val="24"/>
          <w:szCs w:val="24"/>
        </w:rPr>
      </w:pPr>
      <w:r w:rsidRPr="00E9338C">
        <w:rPr>
          <w:rFonts w:ascii="Nikosh" w:hAnsi="Nikosh" w:cs="Nikosh"/>
          <w:sz w:val="24"/>
          <w:szCs w:val="24"/>
        </w:rPr>
        <w:t>১০.</w:t>
      </w:r>
      <w:r w:rsidR="00052CCC" w:rsidRPr="00E9338C">
        <w:rPr>
          <w:rFonts w:ascii="Nikosh" w:hAnsi="Nikosh" w:cs="Nikosh"/>
          <w:sz w:val="24"/>
          <w:szCs w:val="24"/>
        </w:rPr>
        <w:t>৪</w:t>
      </w:r>
      <w:r w:rsidRPr="00E9338C">
        <w:rPr>
          <w:rFonts w:ascii="Nikosh" w:hAnsi="Nikosh" w:cs="Nikosh"/>
          <w:sz w:val="24"/>
          <w:szCs w:val="24"/>
        </w:rPr>
        <w:t xml:space="preserve">. জীবপ্রযুক্তি গবেষণার ক্ষেত্রে জীববৈচিত্র্য সংরক্ষণ ও উহার উপাদানসমূহের টেকসই ব্যবহার এর লক্ষ্যে বাংলাদেশ জীববৈচিত্র্য আইন ও বিধিমালা অনুসরণ নিশ্চিত করা হবে। ন্যাশনাল ইনস্টিটিউট অব বায়োটেকনোলজির আওতায় আধুনিক সুযোগ সুবিধা সম্বলিত কেন্দ্রীয়ভাবে জেনেটিক রিসোর্সেস সেন্টার প্রতিষ্ঠা ও সমজাতীয় অন্যান্য প্রতিষ্ঠানের সাথে সমন্বিত কার্যক্রমের লক্ষ্যে নীতিমালা প্রণয়ন করা হবে।  </w:t>
      </w:r>
    </w:p>
    <w:p w:rsidR="003762B0" w:rsidRPr="00E9338C" w:rsidRDefault="003762B0" w:rsidP="003762B0">
      <w:pPr>
        <w:spacing w:before="80" w:after="0" w:line="288" w:lineRule="auto"/>
        <w:jc w:val="both"/>
        <w:rPr>
          <w:rFonts w:ascii="Nikosh" w:hAnsi="Nikosh" w:cs="Nikosh"/>
          <w:b/>
          <w:sz w:val="24"/>
          <w:szCs w:val="24"/>
        </w:rPr>
      </w:pPr>
      <w:r w:rsidRPr="00E9338C">
        <w:rPr>
          <w:rFonts w:ascii="Nikosh" w:hAnsi="Nikosh" w:cs="Nikosh"/>
          <w:b/>
          <w:sz w:val="24"/>
          <w:szCs w:val="24"/>
        </w:rPr>
        <w:t>১১.০ কর্মসংস্থান সৃষ্টি</w:t>
      </w:r>
    </w:p>
    <w:p w:rsidR="003762B0" w:rsidRPr="00E9338C" w:rsidRDefault="003762B0" w:rsidP="00EC6087">
      <w:pPr>
        <w:spacing w:before="80" w:after="0" w:line="288" w:lineRule="auto"/>
        <w:ind w:left="900" w:hanging="450"/>
        <w:jc w:val="both"/>
        <w:rPr>
          <w:rFonts w:ascii="Nikosh" w:hAnsi="Nikosh" w:cs="Nikosh"/>
          <w:sz w:val="24"/>
          <w:szCs w:val="24"/>
          <w:lang w:bidi="bn-BD"/>
        </w:rPr>
      </w:pPr>
      <w:r w:rsidRPr="00E9338C">
        <w:rPr>
          <w:rFonts w:ascii="Nikosh" w:hAnsi="Nikosh" w:cs="Nikosh"/>
          <w:sz w:val="24"/>
          <w:szCs w:val="24"/>
          <w:cs/>
          <w:lang w:bidi="bn-IN"/>
        </w:rPr>
        <w:t xml:space="preserve">১১.১. </w:t>
      </w:r>
      <w:r w:rsidRPr="00E9338C">
        <w:rPr>
          <w:rFonts w:ascii="Nikosh" w:hAnsi="Nikosh" w:cs="Nikosh"/>
          <w:sz w:val="24"/>
          <w:szCs w:val="24"/>
          <w:cs/>
          <w:lang w:bidi="bn-BD"/>
        </w:rPr>
        <w:t>বিভিন্ন মন্ত্রণালয়</w:t>
      </w:r>
      <w:r w:rsidRPr="00E9338C">
        <w:rPr>
          <w:rFonts w:ascii="Nikosh" w:hAnsi="Nikosh" w:cs="Nikosh"/>
          <w:sz w:val="24"/>
          <w:szCs w:val="24"/>
        </w:rPr>
        <w:t>,</w:t>
      </w:r>
      <w:r w:rsidR="00A3713A" w:rsidRPr="00E9338C">
        <w:rPr>
          <w:rFonts w:ascii="Nikosh" w:hAnsi="Nikosh" w:cs="Nikosh" w:hint="cs"/>
          <w:sz w:val="24"/>
          <w:szCs w:val="24"/>
          <w:cs/>
          <w:lang w:bidi="bn-BD"/>
        </w:rPr>
        <w:t xml:space="preserve">অধিদপ্তর, </w:t>
      </w:r>
      <w:r w:rsidRPr="00E9338C">
        <w:rPr>
          <w:rFonts w:ascii="Nikosh" w:hAnsi="Nikosh" w:cs="Nikosh"/>
          <w:sz w:val="24"/>
          <w:szCs w:val="24"/>
          <w:cs/>
          <w:lang w:bidi="bn-BD"/>
        </w:rPr>
        <w:t>সংস্থা</w:t>
      </w:r>
      <w:r w:rsidRPr="00E9338C">
        <w:rPr>
          <w:rFonts w:ascii="Nikosh" w:hAnsi="Nikosh" w:cs="Nikosh" w:hint="cs"/>
          <w:sz w:val="24"/>
          <w:szCs w:val="24"/>
          <w:cs/>
          <w:lang w:bidi="bn-BD"/>
        </w:rPr>
        <w:t>,</w:t>
      </w:r>
      <w:r w:rsidR="00A3713A" w:rsidRPr="00E9338C">
        <w:rPr>
          <w:rFonts w:ascii="Nikosh" w:hAnsi="Nikosh" w:cs="Nikosh"/>
          <w:sz w:val="24"/>
          <w:szCs w:val="24"/>
          <w:cs/>
          <w:lang w:bidi="bn-BD"/>
        </w:rPr>
        <w:t>সরকারী/</w:t>
      </w:r>
      <w:r w:rsidRPr="00E9338C">
        <w:rPr>
          <w:rFonts w:ascii="Nikosh" w:hAnsi="Nikosh" w:cs="Nikosh"/>
          <w:sz w:val="24"/>
          <w:szCs w:val="24"/>
          <w:cs/>
          <w:lang w:bidi="bn-BD"/>
        </w:rPr>
        <w:t>বেসরকারী/আধা সরকারি/স্বায়িত্বশাসিত</w:t>
      </w:r>
      <w:r w:rsidR="00A3713A" w:rsidRPr="00E9338C">
        <w:rPr>
          <w:rFonts w:ascii="Nikosh" w:hAnsi="Nikosh" w:cs="Nikosh" w:hint="cs"/>
          <w:sz w:val="24"/>
          <w:szCs w:val="24"/>
          <w:cs/>
          <w:lang w:bidi="bn-BD"/>
        </w:rPr>
        <w:t>/সংবিধিবদ্ধ</w:t>
      </w:r>
      <w:r w:rsidRPr="00E9338C">
        <w:rPr>
          <w:rFonts w:ascii="Nikosh" w:hAnsi="Nikosh" w:cs="Nikosh"/>
          <w:sz w:val="24"/>
          <w:szCs w:val="24"/>
          <w:cs/>
          <w:lang w:bidi="bn-BD"/>
        </w:rPr>
        <w:t xml:space="preserve"> গবেষণা প্রতিষ্ঠানসমূহের</w:t>
      </w:r>
      <w:r w:rsidRPr="00E9338C">
        <w:rPr>
          <w:rFonts w:ascii="Nikosh" w:hAnsi="Nikosh" w:cs="Nikosh"/>
          <w:sz w:val="24"/>
          <w:szCs w:val="24"/>
          <w:cs/>
          <w:lang w:bidi="bn-IN"/>
        </w:rPr>
        <w:t xml:space="preserve"> জীবপ্রযুক্তি</w:t>
      </w:r>
      <w:r w:rsidRPr="00E9338C">
        <w:rPr>
          <w:rFonts w:ascii="Nikosh" w:hAnsi="Nikosh" w:cs="Nikosh"/>
          <w:sz w:val="24"/>
          <w:szCs w:val="24"/>
          <w:cs/>
          <w:lang w:bidi="bn-BD"/>
        </w:rPr>
        <w:t xml:space="preserve"> সংশ্লিষ্ট বিভাগ</w:t>
      </w:r>
      <w:r w:rsidRPr="00E9338C">
        <w:rPr>
          <w:rFonts w:ascii="Nikosh" w:hAnsi="Nikosh" w:cs="Nikosh" w:hint="cs"/>
          <w:sz w:val="24"/>
          <w:szCs w:val="24"/>
          <w:cs/>
          <w:lang w:bidi="bn-BD"/>
        </w:rPr>
        <w:t>গুলোতে</w:t>
      </w:r>
      <w:r w:rsidRPr="00E9338C">
        <w:rPr>
          <w:rFonts w:ascii="Nikosh" w:hAnsi="Nikosh" w:cs="Nikosh"/>
          <w:sz w:val="24"/>
          <w:szCs w:val="24"/>
          <w:cs/>
          <w:lang w:bidi="bn-BD"/>
        </w:rPr>
        <w:t xml:space="preserve"> নিয়োগের ক্ষেত্রে নিয়োগবিধিতে জীবপ্রযুক্তি বিষয়টি অন্তর্ভূক্ত করা এবং </w:t>
      </w:r>
      <w:r w:rsidR="0052250A" w:rsidRPr="00E9338C">
        <w:rPr>
          <w:rFonts w:ascii="Nikosh" w:hAnsi="Nikosh" w:cs="Nikosh"/>
          <w:sz w:val="24"/>
          <w:szCs w:val="24"/>
          <w:cs/>
          <w:lang w:bidi="bn-BD"/>
        </w:rPr>
        <w:t xml:space="preserve">সরকারী ও বেসরকারী স্কুল-কলেজে </w:t>
      </w:r>
      <w:r w:rsidR="00A3713A" w:rsidRPr="00E9338C">
        <w:rPr>
          <w:rFonts w:ascii="Nikosh" w:hAnsi="Nikosh" w:cs="Nikosh" w:hint="cs"/>
          <w:sz w:val="24"/>
          <w:szCs w:val="24"/>
          <w:cs/>
          <w:lang w:bidi="bn-BD"/>
        </w:rPr>
        <w:t xml:space="preserve">বিসিএস শিক্ষা ক্যাডারসহ </w:t>
      </w:r>
      <w:r w:rsidRPr="00E9338C">
        <w:rPr>
          <w:rFonts w:ascii="Nikosh" w:hAnsi="Nikosh" w:cs="Nikosh"/>
          <w:sz w:val="24"/>
          <w:szCs w:val="24"/>
          <w:cs/>
          <w:lang w:bidi="bn-IN"/>
        </w:rPr>
        <w:t>জীববিজ্ঞান বিষয়ের শিক্ষক নিয়োগে জীবপ্রযুক্তি ডিগ্রীধারীগণের আবেদনের সুযোগ তৈরী করা হবে</w:t>
      </w:r>
      <w:r w:rsidRPr="00E9338C">
        <w:rPr>
          <w:rFonts w:ascii="Nikosh" w:hAnsi="Nikosh" w:cs="Nikosh"/>
          <w:sz w:val="24"/>
          <w:szCs w:val="24"/>
          <w:cs/>
          <w:lang w:bidi="hi-IN"/>
        </w:rPr>
        <w:t>।</w:t>
      </w:r>
    </w:p>
    <w:p w:rsidR="00247BEC" w:rsidRPr="00E9338C" w:rsidRDefault="003762B0" w:rsidP="00EC6087">
      <w:pPr>
        <w:spacing w:before="80" w:after="0" w:line="288" w:lineRule="auto"/>
        <w:ind w:left="900" w:hanging="450"/>
        <w:jc w:val="both"/>
        <w:rPr>
          <w:rFonts w:ascii="Nikosh" w:hAnsi="Nikosh" w:cs="Nikosh"/>
          <w:sz w:val="24"/>
          <w:szCs w:val="24"/>
          <w:u w:val="single"/>
          <w:cs/>
          <w:lang w:bidi="bn-BD"/>
        </w:rPr>
      </w:pPr>
      <w:r w:rsidRPr="00E9338C">
        <w:rPr>
          <w:rFonts w:ascii="Nikosh" w:hAnsi="Nikosh" w:cs="Nikosh"/>
          <w:sz w:val="24"/>
          <w:szCs w:val="24"/>
          <w:cs/>
          <w:lang w:bidi="bn-IN"/>
        </w:rPr>
        <w:t xml:space="preserve">১১.২. </w:t>
      </w:r>
      <w:r w:rsidR="0052250A" w:rsidRPr="00E9338C">
        <w:rPr>
          <w:rFonts w:ascii="Nikosh" w:hAnsi="Nikosh" w:cs="Nikosh"/>
          <w:sz w:val="24"/>
          <w:szCs w:val="24"/>
        </w:rPr>
        <w:t xml:space="preserve">বাণিজ্যিকভাবে ব্যবহারের উদ্দেশ্যে জীবপ্রযুক্তি সংশ্লিষ্ট প্রযুক্তি উদ্ভাবন, পণ্য উৎপাদন এবং মান নিয়ন্ত্রণের সাথে সম্পৃক্ত ঔষধসহ অন্যান্য শিল্প ও সেবা প্রতিষ্ঠানে জীবপ্রযুক্তি ডিগ্রীধারীগণের নিয়োগের বিষয়টি অন্তর্ভূক্ত করা। এছাড়া, </w:t>
      </w:r>
      <w:r w:rsidRPr="00E9338C">
        <w:rPr>
          <w:rFonts w:ascii="Nikosh" w:hAnsi="Nikosh" w:cs="Nikosh"/>
          <w:sz w:val="24"/>
          <w:szCs w:val="24"/>
          <w:cs/>
          <w:lang w:bidi="bn-BD"/>
        </w:rPr>
        <w:t>সরকারি</w:t>
      </w:r>
      <w:r w:rsidR="00210915">
        <w:rPr>
          <w:rFonts w:ascii="Nikosh" w:hAnsi="Nikosh" w:cs="Nikosh" w:hint="cs"/>
          <w:sz w:val="24"/>
          <w:szCs w:val="24"/>
          <w:cs/>
          <w:lang w:bidi="bn-BD"/>
        </w:rPr>
        <w:t xml:space="preserve"> </w:t>
      </w:r>
      <w:r w:rsidRPr="00E9338C">
        <w:rPr>
          <w:rFonts w:ascii="Nikosh" w:hAnsi="Nikosh" w:cs="Nikosh"/>
          <w:sz w:val="24"/>
          <w:szCs w:val="24"/>
          <w:cs/>
          <w:lang w:bidi="bn-BD"/>
        </w:rPr>
        <w:t>বেসরকারি হাসপাতাল, ক্লিনিক</w:t>
      </w:r>
      <w:r w:rsidRPr="00E9338C">
        <w:rPr>
          <w:rFonts w:ascii="Nikosh" w:hAnsi="Nikosh" w:cs="Nikosh" w:hint="cs"/>
          <w:sz w:val="24"/>
          <w:szCs w:val="24"/>
          <w:cs/>
          <w:lang w:bidi="bn-BD"/>
        </w:rPr>
        <w:t xml:space="preserve">, রোগ নিণর্য়কেন্দ্র ও </w:t>
      </w:r>
      <w:r w:rsidRPr="00E9338C">
        <w:rPr>
          <w:rFonts w:ascii="Nikosh" w:hAnsi="Nikosh" w:cs="Nikosh"/>
          <w:sz w:val="24"/>
          <w:szCs w:val="24"/>
          <w:cs/>
          <w:lang w:bidi="bn-BD"/>
        </w:rPr>
        <w:t>ডিএনএ ফরেনসিক ল্যাব</w:t>
      </w:r>
      <w:r w:rsidRPr="00E9338C">
        <w:rPr>
          <w:rFonts w:ascii="Nikosh" w:hAnsi="Nikosh" w:cs="Nikosh" w:hint="cs"/>
          <w:sz w:val="24"/>
          <w:szCs w:val="24"/>
          <w:cs/>
          <w:lang w:bidi="bn-BD"/>
        </w:rPr>
        <w:t>গুলোতে</w:t>
      </w:r>
      <w:r w:rsidR="00210915">
        <w:rPr>
          <w:rFonts w:ascii="Nikosh" w:hAnsi="Nikosh" w:cs="Nikosh" w:hint="cs"/>
          <w:sz w:val="24"/>
          <w:szCs w:val="24"/>
          <w:cs/>
          <w:lang w:bidi="bn-BD"/>
        </w:rPr>
        <w:t xml:space="preserve"> </w:t>
      </w:r>
      <w:r w:rsidR="00A71792" w:rsidRPr="00E9338C">
        <w:rPr>
          <w:rFonts w:ascii="Nikosh" w:hAnsi="Nikosh" w:cs="Nikosh" w:hint="cs"/>
          <w:sz w:val="24"/>
          <w:szCs w:val="24"/>
          <w:cs/>
          <w:lang w:bidi="bn-BD"/>
        </w:rPr>
        <w:t xml:space="preserve">মলিকুলার পদ্ধতি ব্যবহার করে </w:t>
      </w:r>
      <w:r w:rsidR="00820C3C" w:rsidRPr="00E9338C">
        <w:rPr>
          <w:rFonts w:ascii="Nikosh" w:hAnsi="Nikosh" w:cs="Nikosh" w:hint="cs"/>
          <w:sz w:val="24"/>
          <w:szCs w:val="24"/>
          <w:cs/>
          <w:lang w:bidi="bn-BD"/>
        </w:rPr>
        <w:t xml:space="preserve">রোগ নিণর্য় ও </w:t>
      </w:r>
      <w:r w:rsidRPr="00E9338C">
        <w:rPr>
          <w:rFonts w:ascii="Nikosh" w:hAnsi="Nikosh" w:cs="Nikosh" w:hint="cs"/>
          <w:sz w:val="24"/>
          <w:szCs w:val="24"/>
          <w:cs/>
          <w:lang w:bidi="bn-BD"/>
        </w:rPr>
        <w:t xml:space="preserve">সেবা প্রদানের ক্ষেত্রে </w:t>
      </w:r>
      <w:r w:rsidRPr="00E9338C">
        <w:rPr>
          <w:rFonts w:ascii="Nikosh" w:hAnsi="Nikosh" w:cs="Nikosh"/>
          <w:sz w:val="24"/>
          <w:szCs w:val="24"/>
          <w:cs/>
          <w:lang w:bidi="bn-IN"/>
        </w:rPr>
        <w:t xml:space="preserve">জীবপ্রযুক্তি </w:t>
      </w:r>
      <w:r w:rsidRPr="00E9338C">
        <w:rPr>
          <w:rFonts w:ascii="Nikosh" w:hAnsi="Nikosh" w:cs="Nikosh"/>
          <w:sz w:val="24"/>
          <w:szCs w:val="24"/>
          <w:cs/>
          <w:lang w:bidi="bn-BD"/>
        </w:rPr>
        <w:t xml:space="preserve">ডিগ্রীধারীদের </w:t>
      </w:r>
      <w:r w:rsidR="0052250A" w:rsidRPr="00E9338C">
        <w:rPr>
          <w:rFonts w:ascii="Nikosh" w:hAnsi="Nikosh" w:cs="Nikosh"/>
          <w:sz w:val="24"/>
          <w:szCs w:val="24"/>
        </w:rPr>
        <w:t>নিয়োগের বিধান রাখা।</w:t>
      </w:r>
    </w:p>
    <w:p w:rsidR="0004196B" w:rsidRDefault="0004196B" w:rsidP="003762B0">
      <w:pPr>
        <w:spacing w:before="80" w:after="0" w:line="288" w:lineRule="auto"/>
        <w:jc w:val="both"/>
        <w:rPr>
          <w:rFonts w:ascii="Nikosh" w:hAnsi="Nikosh" w:cs="Nikosh"/>
          <w:b/>
          <w:sz w:val="24"/>
          <w:szCs w:val="24"/>
        </w:rPr>
      </w:pPr>
    </w:p>
    <w:p w:rsidR="003762B0" w:rsidRPr="00E9338C" w:rsidRDefault="003762B0" w:rsidP="003762B0">
      <w:pPr>
        <w:spacing w:before="80" w:after="0" w:line="288" w:lineRule="auto"/>
        <w:jc w:val="both"/>
        <w:rPr>
          <w:rFonts w:ascii="Nikosh" w:hAnsi="Nikosh" w:cs="Nikosh"/>
          <w:b/>
          <w:sz w:val="24"/>
          <w:szCs w:val="24"/>
        </w:rPr>
      </w:pPr>
      <w:r w:rsidRPr="00E9338C">
        <w:rPr>
          <w:rFonts w:ascii="Nikosh" w:hAnsi="Nikosh" w:cs="Nikosh"/>
          <w:b/>
          <w:sz w:val="24"/>
          <w:szCs w:val="24"/>
        </w:rPr>
        <w:lastRenderedPageBreak/>
        <w:t xml:space="preserve">১২.০ </w:t>
      </w:r>
      <w:r w:rsidR="00242618" w:rsidRPr="00E9338C">
        <w:rPr>
          <w:rFonts w:ascii="Nikosh" w:hAnsi="Nikosh" w:cs="Nikosh"/>
          <w:b/>
          <w:sz w:val="24"/>
          <w:szCs w:val="24"/>
        </w:rPr>
        <w:t xml:space="preserve">জাতীয়, </w:t>
      </w:r>
      <w:r w:rsidRPr="00E9338C">
        <w:rPr>
          <w:rFonts w:ascii="Nikosh" w:hAnsi="Nikosh" w:cs="Nikosh"/>
          <w:b/>
          <w:sz w:val="24"/>
          <w:szCs w:val="24"/>
        </w:rPr>
        <w:t xml:space="preserve">আঞ্চলিক ও আন্তর্জাতিক সহযোগিতা </w:t>
      </w:r>
    </w:p>
    <w:p w:rsidR="003762B0" w:rsidRPr="00E9338C" w:rsidRDefault="00242618" w:rsidP="00684C9A">
      <w:pPr>
        <w:kinsoku w:val="0"/>
        <w:overflowPunct w:val="0"/>
        <w:spacing w:before="40" w:after="0" w:line="240" w:lineRule="auto"/>
        <w:ind w:left="450"/>
        <w:jc w:val="both"/>
        <w:textAlignment w:val="baseline"/>
        <w:rPr>
          <w:rFonts w:ascii="Nikosh" w:hAnsi="Nikosh" w:cs="Nikosh"/>
          <w:sz w:val="24"/>
          <w:szCs w:val="24"/>
        </w:rPr>
      </w:pPr>
      <w:r w:rsidRPr="00E9338C">
        <w:rPr>
          <w:rFonts w:ascii="Nikosh" w:eastAsia="Nikosh" w:hAnsi="Nikosh" w:cs="Nikosh" w:hint="cs"/>
          <w:kern w:val="24"/>
          <w:sz w:val="24"/>
          <w:szCs w:val="24"/>
          <w:cs/>
          <w:lang w:bidi="bn-BD"/>
        </w:rPr>
        <w:t xml:space="preserve">দেশে </w:t>
      </w:r>
      <w:r w:rsidR="005E3885" w:rsidRPr="00E9338C">
        <w:rPr>
          <w:rFonts w:ascii="Nikosh" w:eastAsia="Nikosh" w:hAnsi="Nikosh" w:cs="Nikosh"/>
          <w:kern w:val="24"/>
          <w:sz w:val="24"/>
          <w:szCs w:val="24"/>
          <w:lang w:bidi="bn-BD"/>
        </w:rPr>
        <w:t xml:space="preserve">বিদ্যমান </w:t>
      </w:r>
      <w:r w:rsidR="00267D52" w:rsidRPr="00E9338C">
        <w:rPr>
          <w:rFonts w:ascii="Nikosh" w:eastAsia="Nikosh" w:hAnsi="Nikosh" w:cs="Nikosh"/>
          <w:kern w:val="24"/>
          <w:sz w:val="24"/>
          <w:szCs w:val="24"/>
          <w:cs/>
          <w:lang w:bidi="bn-BD"/>
        </w:rPr>
        <w:t>জীবপ্রযুক্তি গবেষণা প্রতিষ্ঠান</w:t>
      </w:r>
      <w:r w:rsidR="00267D52" w:rsidRPr="00E9338C">
        <w:rPr>
          <w:rFonts w:ascii="Nikosh" w:eastAsia="Nikosh" w:hAnsi="Nikosh" w:cs="Nikosh" w:hint="cs"/>
          <w:kern w:val="24"/>
          <w:sz w:val="24"/>
          <w:szCs w:val="24"/>
          <w:cs/>
          <w:lang w:bidi="bn-BD"/>
        </w:rPr>
        <w:t>,</w:t>
      </w:r>
      <w:r w:rsidR="00267D52" w:rsidRPr="00E9338C">
        <w:rPr>
          <w:rFonts w:ascii="Nikosh" w:eastAsia="Nikosh" w:hAnsi="Nikosh" w:cs="Nikosh"/>
          <w:kern w:val="24"/>
          <w:sz w:val="24"/>
          <w:szCs w:val="24"/>
          <w:cs/>
          <w:lang w:bidi="bn-BD"/>
        </w:rPr>
        <w:t xml:space="preserve"> বিশ্ববিদ্যালয় এবং শিল্পের মধ্যে সমন্বয়</w:t>
      </w:r>
      <w:r w:rsidR="005E3885" w:rsidRPr="00E9338C">
        <w:rPr>
          <w:rFonts w:ascii="Nikosh" w:eastAsia="Nikosh" w:hAnsi="Nikosh" w:cs="Nikosh" w:hint="cs"/>
          <w:kern w:val="24"/>
          <w:sz w:val="24"/>
          <w:szCs w:val="24"/>
          <w:cs/>
          <w:lang w:bidi="bn-BD"/>
        </w:rPr>
        <w:t xml:space="preserve">, </w:t>
      </w:r>
      <w:r w:rsidRPr="00E9338C">
        <w:rPr>
          <w:rFonts w:ascii="Nikosh" w:eastAsia="Nikosh" w:hAnsi="Nikosh" w:cs="Nikosh"/>
          <w:kern w:val="24"/>
          <w:sz w:val="24"/>
          <w:szCs w:val="24"/>
          <w:cs/>
          <w:lang w:bidi="bn-BD"/>
        </w:rPr>
        <w:t>যোগাযোগ ব্যবস্থা</w:t>
      </w:r>
      <w:r w:rsidRPr="00E9338C">
        <w:rPr>
          <w:rFonts w:ascii="Nikosh" w:eastAsia="Nikosh" w:hAnsi="Nikosh" w:cs="Nikosh" w:hint="cs"/>
          <w:kern w:val="24"/>
          <w:sz w:val="24"/>
          <w:szCs w:val="24"/>
          <w:cs/>
          <w:lang w:bidi="bn-BD"/>
        </w:rPr>
        <w:t xml:space="preserve"> এবং পারস্পরিক সহযোগিতা বৃদ্ধি</w:t>
      </w:r>
      <w:r w:rsidR="005E3885" w:rsidRPr="00E9338C">
        <w:rPr>
          <w:rFonts w:ascii="Nikosh" w:eastAsia="Nikosh" w:hAnsi="Nikosh" w:cs="Nikosh" w:hint="cs"/>
          <w:kern w:val="24"/>
          <w:sz w:val="24"/>
          <w:szCs w:val="24"/>
          <w:cs/>
          <w:lang w:bidi="bn-BD"/>
        </w:rPr>
        <w:t>তে কার্যকর প্রদক্ষেপ গ্রহণ</w:t>
      </w:r>
      <w:r w:rsidRPr="00E9338C">
        <w:rPr>
          <w:rFonts w:ascii="Nikosh" w:eastAsia="Nikosh" w:hAnsi="Nikosh" w:cs="Nikosh" w:hint="cs"/>
          <w:kern w:val="24"/>
          <w:sz w:val="24"/>
          <w:szCs w:val="24"/>
          <w:cs/>
          <w:lang w:bidi="bn-BD"/>
        </w:rPr>
        <w:t xml:space="preserve"> করা হবে। </w:t>
      </w:r>
      <w:r w:rsidR="003762B0" w:rsidRPr="00E9338C">
        <w:rPr>
          <w:rFonts w:ascii="Nikosh" w:hAnsi="Nikosh" w:cs="Nikosh"/>
          <w:sz w:val="24"/>
          <w:szCs w:val="24"/>
        </w:rPr>
        <w:t xml:space="preserve">জীবপ্রযুক্তিতে আঞ্চলিক ও আন্তর্জাতিকভাবে স্বীকৃত গবেষণা প্রতিষ্ঠান, বিশ্ববিদ্যালয়, উন্নয়ন প্রতিষ্ঠান ও সংগঠনসমূহের সাথে স্থানীয় বিশ্ববিদ্যালয়, গবেষণা ও উন্নয়ন প্রতিষ্ঠানের দ্বিপাক্ষিক এবং বহুপাক্ষিক সম্পর্ক স্থাপনে উৎসাহ প্রদান করা এবং জীবপ্রযুক্তি </w:t>
      </w:r>
      <w:r w:rsidR="00684C9A" w:rsidRPr="00E9338C">
        <w:rPr>
          <w:rFonts w:ascii="Nikosh" w:hAnsi="Nikosh" w:cs="Nikosh"/>
          <w:sz w:val="24"/>
          <w:szCs w:val="24"/>
        </w:rPr>
        <w:t>সংক্রান্ত</w:t>
      </w:r>
      <w:r w:rsidR="003762B0" w:rsidRPr="00E9338C">
        <w:rPr>
          <w:rFonts w:ascii="Nikosh" w:hAnsi="Nikosh" w:cs="Nikosh"/>
          <w:sz w:val="24"/>
          <w:szCs w:val="24"/>
        </w:rPr>
        <w:t xml:space="preserve"> আন্তর্জাতিক সংস্থাসমূহের সদস্যপদ </w:t>
      </w:r>
      <w:r w:rsidR="005E3885" w:rsidRPr="00E9338C">
        <w:rPr>
          <w:rFonts w:ascii="Nikosh" w:hAnsi="Nikosh" w:cs="Nikosh"/>
          <w:sz w:val="24"/>
          <w:szCs w:val="24"/>
        </w:rPr>
        <w:t xml:space="preserve">প্রাপ্তিতে </w:t>
      </w:r>
      <w:r w:rsidR="003762B0" w:rsidRPr="00E9338C">
        <w:rPr>
          <w:rFonts w:ascii="Nikosh" w:hAnsi="Nikosh" w:cs="Nikosh"/>
          <w:sz w:val="24"/>
          <w:szCs w:val="24"/>
        </w:rPr>
        <w:t xml:space="preserve">কার্যক্রম গ্রহণ করা হবে। </w:t>
      </w:r>
    </w:p>
    <w:p w:rsidR="003762B0" w:rsidRPr="00E9338C" w:rsidRDefault="003762B0" w:rsidP="003762B0">
      <w:pPr>
        <w:spacing w:before="80" w:after="0" w:line="288" w:lineRule="auto"/>
        <w:rPr>
          <w:rFonts w:ascii="Nikosh" w:hAnsi="Nikosh" w:cs="Nikosh"/>
          <w:b/>
          <w:sz w:val="24"/>
          <w:szCs w:val="24"/>
        </w:rPr>
      </w:pPr>
      <w:r w:rsidRPr="00E9338C">
        <w:rPr>
          <w:rFonts w:ascii="Nikosh" w:hAnsi="Nikosh" w:cs="Nikosh"/>
          <w:b/>
          <w:sz w:val="24"/>
          <w:szCs w:val="24"/>
        </w:rPr>
        <w:t>১৩.০ জীবপ্রযুক্তি কার্যক্রম সমন্বয়, পরিবীক্ষণ, মূল্যায়ন ও বাস্তবায়ন ব্যবস্থাপনা</w:t>
      </w:r>
    </w:p>
    <w:p w:rsidR="003762B0" w:rsidRPr="00E9338C" w:rsidRDefault="003762B0" w:rsidP="00EC6087">
      <w:pPr>
        <w:spacing w:before="80" w:after="0" w:line="288" w:lineRule="auto"/>
        <w:ind w:firstLine="450"/>
        <w:jc w:val="both"/>
        <w:rPr>
          <w:rFonts w:ascii="Nikosh" w:hAnsi="Nikosh" w:cs="Nikosh"/>
          <w:b/>
          <w:sz w:val="24"/>
          <w:szCs w:val="24"/>
        </w:rPr>
      </w:pPr>
      <w:r w:rsidRPr="00E9338C">
        <w:rPr>
          <w:rFonts w:ascii="Nikosh" w:hAnsi="Nikosh" w:cs="Nikosh"/>
          <w:b/>
          <w:sz w:val="24"/>
          <w:szCs w:val="24"/>
        </w:rPr>
        <w:t>১৩.১. দেশে জীবপ্রযুক্তি বিষয়ক কার্যক্রম সমন্বয়</w:t>
      </w:r>
    </w:p>
    <w:p w:rsidR="003762B0" w:rsidRPr="00E9338C" w:rsidRDefault="003762B0" w:rsidP="001F224D">
      <w:pPr>
        <w:spacing w:before="80" w:after="0" w:line="288" w:lineRule="auto"/>
        <w:ind w:left="1710" w:hanging="720"/>
        <w:jc w:val="both"/>
        <w:rPr>
          <w:rFonts w:ascii="Nikosh" w:hAnsi="Nikosh" w:cs="Nikosh"/>
          <w:sz w:val="24"/>
          <w:szCs w:val="24"/>
        </w:rPr>
      </w:pPr>
      <w:r w:rsidRPr="00E9338C">
        <w:rPr>
          <w:rFonts w:ascii="Nikosh" w:hAnsi="Nikosh" w:cs="Nikosh"/>
          <w:sz w:val="24"/>
          <w:szCs w:val="24"/>
        </w:rPr>
        <w:t xml:space="preserve">১৩.১.১. জীবপ্রযুক্তি সংশ্লিষ্ট কার্যক্রম সমন্বয়ের উদ্দেশ্যে ন্যাশনাল বায়োটেকনোলজি কমিশন (এনবিসি) নামে সর্বোচ্চ সংস্থা/প্রতিষ্ঠান গড়ে তোলা হবে। তৎপূর্বে দেশে জীবপ্রযুক্তি সংশ্লিষ্ট সকল প্রতিষ্ঠানের কার্যক্রম সমন্বয় করার লক্ষ্যে বিজ্ঞান ও প্রযুক্তি মন্ত্রণালয়ের </w:t>
      </w:r>
      <w:r w:rsidR="00004A40" w:rsidRPr="00E9338C">
        <w:rPr>
          <w:rFonts w:ascii="Nikosh" w:hAnsi="Nikosh" w:cs="Nikosh"/>
          <w:sz w:val="24"/>
          <w:szCs w:val="24"/>
        </w:rPr>
        <w:t>অধীন</w:t>
      </w:r>
      <w:r w:rsidRPr="00E9338C">
        <w:rPr>
          <w:rFonts w:ascii="Nikosh" w:hAnsi="Nikosh" w:cs="Nikosh"/>
          <w:sz w:val="24"/>
          <w:szCs w:val="24"/>
        </w:rPr>
        <w:t xml:space="preserve"> বায়োটেকনোলজি সেল ফোকাল পয়েন্ট হিসেবে দায়িত্ব পালন করবে।   </w:t>
      </w:r>
    </w:p>
    <w:p w:rsidR="003762B0" w:rsidRPr="00E9338C" w:rsidRDefault="003762B0" w:rsidP="001F224D">
      <w:pPr>
        <w:spacing w:before="80" w:after="0" w:line="288" w:lineRule="auto"/>
        <w:ind w:left="1710" w:hanging="720"/>
        <w:jc w:val="both"/>
        <w:rPr>
          <w:rFonts w:ascii="Nikosh" w:hAnsi="Nikosh" w:cs="Nikosh"/>
          <w:sz w:val="24"/>
          <w:szCs w:val="24"/>
        </w:rPr>
      </w:pPr>
      <w:r w:rsidRPr="00E9338C">
        <w:rPr>
          <w:rFonts w:ascii="Nikosh" w:hAnsi="Nikosh" w:cs="Nikosh"/>
          <w:sz w:val="24"/>
          <w:szCs w:val="24"/>
        </w:rPr>
        <w:t xml:space="preserve">১৩.১.২. দেশে জীবপ্রযুক্তি বিষয়ক কর্মকাণ্ডের সার্বিক সমন্বয় ও বাস্তবায়ন ত্বরান্বিত করার লক্ষ্যে বিজ্ঞান ও প্রযুক্তি মন্ত্রণালয়ের অধীন জীবপ্রযুক্তি সেলকে অধিকতর শক্তিশালী করা হবে এবং অন্যান্য সংশ্লিষ্ট মন্ত্রণালয়ের অধীনে একটি শাখা বা অধিশাখা জীবপ্রযুক্তির ফোকাল পয়েন্ট হিসেবে কাজ করবে। </w:t>
      </w:r>
    </w:p>
    <w:p w:rsidR="003762B0" w:rsidRPr="00E9338C" w:rsidRDefault="003762B0" w:rsidP="001F224D">
      <w:pPr>
        <w:spacing w:before="80" w:after="0" w:line="288" w:lineRule="auto"/>
        <w:ind w:left="1710" w:hanging="720"/>
        <w:jc w:val="both"/>
        <w:rPr>
          <w:rFonts w:ascii="Nikosh" w:hAnsi="Nikosh" w:cs="Nikosh"/>
          <w:sz w:val="24"/>
          <w:szCs w:val="24"/>
        </w:rPr>
      </w:pPr>
      <w:r w:rsidRPr="00E9338C">
        <w:rPr>
          <w:rFonts w:ascii="Nikosh" w:hAnsi="Nikosh" w:cs="Nikosh"/>
          <w:sz w:val="24"/>
          <w:szCs w:val="24"/>
        </w:rPr>
        <w:t xml:space="preserve">১৩.১.৩. জীবপ্রযুক্তি সংশ্লিষ্ট যেকোন প্রণীত আইন, নীতি নির্দেশিকা ও কর্মপরিকল্পনার ক্ষেত্রে </w:t>
      </w:r>
      <w:r w:rsidR="00004A40" w:rsidRPr="00E9338C">
        <w:rPr>
          <w:rFonts w:ascii="Nikosh" w:hAnsi="Nikosh" w:cs="Nikosh"/>
          <w:sz w:val="24"/>
          <w:szCs w:val="24"/>
        </w:rPr>
        <w:t>‘</w:t>
      </w:r>
      <w:r w:rsidRPr="00E9338C">
        <w:rPr>
          <w:rFonts w:ascii="Nikosh" w:hAnsi="Nikosh" w:cs="Nikosh"/>
          <w:sz w:val="24"/>
          <w:szCs w:val="24"/>
        </w:rPr>
        <w:t>জীবপ্রযুক্তি বিষয়ক জাতীয় নির্বাহী কমিটি</w:t>
      </w:r>
      <w:r w:rsidR="00004A40" w:rsidRPr="00E9338C">
        <w:rPr>
          <w:rFonts w:ascii="Nikosh" w:hAnsi="Nikosh" w:cs="Nikosh"/>
          <w:sz w:val="24"/>
          <w:szCs w:val="24"/>
        </w:rPr>
        <w:t>’</w:t>
      </w:r>
      <w:r w:rsidRPr="00E9338C">
        <w:rPr>
          <w:rFonts w:ascii="Nikosh" w:hAnsi="Nikosh" w:cs="Nikosh"/>
          <w:sz w:val="24"/>
          <w:szCs w:val="24"/>
        </w:rPr>
        <w:t xml:space="preserve"> হতে আবশ্যিকভাবে অনুমোদন গ্রহণ করতে হবে।  </w:t>
      </w:r>
    </w:p>
    <w:p w:rsidR="003762B0" w:rsidRPr="00E9338C" w:rsidRDefault="003762B0" w:rsidP="001F224D">
      <w:pPr>
        <w:spacing w:before="80" w:after="0" w:line="288" w:lineRule="auto"/>
        <w:ind w:firstLine="450"/>
        <w:rPr>
          <w:rFonts w:ascii="Nikosh" w:hAnsi="Nikosh" w:cs="Nikosh"/>
          <w:b/>
          <w:sz w:val="24"/>
          <w:szCs w:val="24"/>
        </w:rPr>
      </w:pPr>
      <w:r w:rsidRPr="00E9338C">
        <w:rPr>
          <w:rFonts w:ascii="Nikosh" w:hAnsi="Nikosh" w:cs="Nikosh"/>
          <w:b/>
          <w:sz w:val="24"/>
          <w:szCs w:val="24"/>
        </w:rPr>
        <w:t>১৩.২. দেশে জীবপ্রযুক্তি বিষয়ক কার্যক্রম পরিবীক্ষণ, মূল্যায়ন ও বাস্তবায়ন ব্যবস্থাপনা</w:t>
      </w:r>
    </w:p>
    <w:p w:rsidR="003762B0" w:rsidRPr="00E9338C" w:rsidRDefault="003762B0" w:rsidP="0039270A">
      <w:pPr>
        <w:spacing w:before="80" w:after="0" w:line="288" w:lineRule="auto"/>
        <w:ind w:left="990"/>
        <w:jc w:val="both"/>
        <w:rPr>
          <w:rFonts w:ascii="Nikosh" w:hAnsi="Nikosh" w:cs="Nikosh"/>
          <w:b/>
          <w:sz w:val="24"/>
          <w:szCs w:val="24"/>
        </w:rPr>
      </w:pPr>
      <w:r w:rsidRPr="00E9338C">
        <w:rPr>
          <w:rFonts w:ascii="Nikosh" w:hAnsi="Nikosh" w:cs="Nikosh"/>
          <w:b/>
          <w:sz w:val="24"/>
          <w:szCs w:val="24"/>
        </w:rPr>
        <w:t xml:space="preserve">১৩.২.১. বাংলাদেশে জীবপ্রযুক্তি বিষয়ক জাতীয় টাস্কফোর্স </w:t>
      </w:r>
    </w:p>
    <w:p w:rsidR="003762B0" w:rsidRPr="00E9338C" w:rsidRDefault="003762B0" w:rsidP="0039270A">
      <w:pPr>
        <w:spacing w:before="80" w:after="0" w:line="288" w:lineRule="auto"/>
        <w:ind w:left="990"/>
        <w:jc w:val="both"/>
        <w:rPr>
          <w:rFonts w:ascii="Nikosh" w:hAnsi="Nikosh" w:cs="Nikosh"/>
          <w:sz w:val="24"/>
          <w:szCs w:val="24"/>
        </w:rPr>
      </w:pPr>
      <w:r w:rsidRPr="00E9338C">
        <w:rPr>
          <w:rFonts w:ascii="Nikosh" w:hAnsi="Nikosh" w:cs="Nikosh"/>
          <w:sz w:val="24"/>
          <w:szCs w:val="24"/>
        </w:rPr>
        <w:t xml:space="preserve">জীবপ্রযুক্তি বিষয়ে জাতীয় নীতি ও কর্মপরিকল্পনা কার্যকরভাবে পর্যবেক্ষণ এবং বাস্তবায়নের উদ্দেশ্যে মাননীয় প্রধানমন্ত্রীর সভাপতিত্বে “বাংলাদেশের জীবপ্রযুক্তি বিষয়ে জাতীয় টাস্কফোর্স” গঠন করা হয়েছে। বর্ণিত সদস্যবৃন্দের সমন্বয়ে জীবপ্রযুক্তি বিষয়ে জাতীয় টাস্কফোর্স গঠিত হবে: সংশ্লিষ্ট মন্ত্রণালয়ের মন্ত্রী/প্রতিমন্ত্রী; প্রধান মন্ত্রীর মুখ্য সচিব; চেয়ারম্যান, বাংলাদেশ বিশ্ববিদ্যালয় মঞ্জুরী কমিশন; সংশ্লিষ্ট মন্ত্রণালয়ের সচিব; চেয়ারম্যান, বাংলাদেশ চিকিৎসা গবেষণা পরিষদ; নির্বাহী চেয়ারম্যান, বাংলাদেশ কৃষি গবেষণা কাউন্সিল; চেয়ারম্যান, বাংলাদেশ পরমাণু শক্তি কমিশন; চেয়ারম্যান, বাংলাদেশ বিজ্ঞান ও শিল্প গবেষণা পরিষদ; মহাপরিচালক, ন্যাশনাল ইনস্টিটিউট অব বায়োটেকনোলজি; একজন জীবপ্রযুক্তি সংশ্লিষ্ট ব্যবসায়ী প্রতিনিধি এবং তিন জন জীবপ্রযুক্তি বিশেষজ্ঞ। সচিব, বিজ্ঞান ও প্রযুক্তি মন্ত্রণালয় এ কমিটির সদস্য-সচিব হিসেবে নিযুক্ত হবেন। এই টাস্কফোর্স সর্বোচ্চ নীতি নির্ধারক হিসেবে জীবপ্রযুক্তির উন্নয়নে প্রয়োজনীয় নির্দেশনা প্রদান ও সিদ্ধান্ত গ্রহণ করবে।  </w:t>
      </w:r>
    </w:p>
    <w:p w:rsidR="003762B0" w:rsidRPr="00E9338C" w:rsidRDefault="003762B0" w:rsidP="0039270A">
      <w:pPr>
        <w:spacing w:before="80" w:after="0" w:line="288" w:lineRule="auto"/>
        <w:ind w:left="990"/>
        <w:jc w:val="both"/>
        <w:rPr>
          <w:rFonts w:ascii="Nikosh" w:hAnsi="Nikosh" w:cs="Nikosh"/>
          <w:b/>
          <w:sz w:val="24"/>
          <w:szCs w:val="24"/>
        </w:rPr>
      </w:pPr>
      <w:r w:rsidRPr="00E9338C">
        <w:rPr>
          <w:rFonts w:ascii="Nikosh" w:hAnsi="Nikosh" w:cs="Nikosh"/>
          <w:b/>
          <w:sz w:val="24"/>
          <w:szCs w:val="24"/>
        </w:rPr>
        <w:t xml:space="preserve">১৩.২.২. জীবপ্রযুক্তি বিষয়ে জাতীয় নির্বাহী কমিটি </w:t>
      </w:r>
    </w:p>
    <w:p w:rsidR="003762B0" w:rsidRPr="00E9338C" w:rsidRDefault="003762B0" w:rsidP="0039270A">
      <w:pPr>
        <w:spacing w:before="80" w:after="0" w:line="288" w:lineRule="auto"/>
        <w:ind w:left="990"/>
        <w:jc w:val="both"/>
        <w:rPr>
          <w:rFonts w:ascii="Nikosh" w:hAnsi="Nikosh" w:cs="Nikosh"/>
          <w:sz w:val="24"/>
          <w:szCs w:val="24"/>
        </w:rPr>
      </w:pPr>
      <w:r w:rsidRPr="00E9338C">
        <w:rPr>
          <w:rFonts w:ascii="Nikosh" w:hAnsi="Nikosh" w:cs="Nikosh"/>
          <w:sz w:val="24"/>
          <w:szCs w:val="24"/>
        </w:rPr>
        <w:t>প্রধানমন্ত্রীর মুখ্য সচিবের নেতৃত্বে “জীবপ্রযুক্তি বিষয়ে জাতীয় নির্বাহী কমিটি” গঠিত হয়েছে। বর্ণিত সদস্যবৃন্দের সমন্বয়ে জীবপ্রযুক্তি বিষয়ে জাতীয় নির্বাহী কমিটি গঠিত হবে: জীবপ্রযুক্তি সংশ্লিষ্ট মন্ত্রণালয়ের সচিব; সচিব, বাস্তবায়ন, পরিবীক্ষণ বিভাগ (আইএমইডি); মহাপরিচালক, ন্যাশনাল ইনস্টিটিউট অব বায়োটেকনোলজি, দু’জন জীবপ্রযুক্তি সংশ্লিষ্ট ব্যবসায়ী প্রতিনিধি; জীবপ্রযুক্তি বিষয়ে পাঁচজন বিশেষজ্ঞ। সচিব, বিজ্ঞান ও প্রযুক্তি মন্ত্রণালয় এ কমিটির সদস্য-সচিব হিসেবে নিযুক্ত হবেন। জাতীয় টাস্কফোর্সের নির্দেশনা অনুযায়ী কমিটি জাতীয় জীবপ্রযুক্তি সংশ্লিষ্ট নীতি, নির্দেশিকা ও কর্মপরিকল্পনা অনুমোদন ও বাস্তবায়নসহ জীবপ্রযুক্তির সার্বিক উন্নয়ন কার্যক্রম নিশ্চিত করবে।</w:t>
      </w:r>
    </w:p>
    <w:p w:rsidR="003762B0" w:rsidRPr="00E9338C" w:rsidRDefault="003762B0" w:rsidP="0039270A">
      <w:pPr>
        <w:spacing w:before="80" w:after="0" w:line="288" w:lineRule="auto"/>
        <w:ind w:left="990"/>
        <w:jc w:val="both"/>
        <w:rPr>
          <w:rFonts w:ascii="Nikosh" w:hAnsi="Nikosh" w:cs="Nikosh"/>
          <w:b/>
          <w:sz w:val="24"/>
          <w:szCs w:val="24"/>
        </w:rPr>
      </w:pPr>
      <w:r w:rsidRPr="00E9338C">
        <w:rPr>
          <w:rFonts w:ascii="Nikosh" w:hAnsi="Nikosh" w:cs="Nikosh"/>
          <w:b/>
          <w:sz w:val="24"/>
          <w:szCs w:val="24"/>
        </w:rPr>
        <w:t>১৩.২.৩. জীবপ্রযুক্তি বিষয়ক জাতীয় কারিগরি কমিটি</w:t>
      </w:r>
    </w:p>
    <w:p w:rsidR="003762B0" w:rsidRPr="00E9338C" w:rsidRDefault="003762B0" w:rsidP="0039270A">
      <w:pPr>
        <w:spacing w:before="80" w:after="0" w:line="288" w:lineRule="auto"/>
        <w:ind w:left="990"/>
        <w:jc w:val="both"/>
        <w:rPr>
          <w:rFonts w:ascii="Nikosh" w:hAnsi="Nikosh" w:cs="Nikosh"/>
          <w:sz w:val="24"/>
          <w:szCs w:val="24"/>
        </w:rPr>
      </w:pPr>
      <w:r w:rsidRPr="00E9338C">
        <w:rPr>
          <w:rFonts w:ascii="Nikosh" w:hAnsi="Nikosh" w:cs="Nikosh"/>
          <w:sz w:val="24"/>
          <w:szCs w:val="24"/>
        </w:rPr>
        <w:t xml:space="preserve">জাতীয় কারিগরি কমিটি দেশের জনগণ, গবেষক, শিল্প বা ব্যবসা প্রতিষ্ঠান এবং সরকারের প্রতিনিধিত্ব করবে। সচিব, বিজ্ঞান ও প্রযুক্তি মন্ত্রণালয় এর নেতৃত্বে “জীবপ্রযুক্তি বিষয়ক জাতীয় কারিগরী কমিটি” গঠিত হয়েছে। কমিটির অন্যান্য সদস্যবৃন্দ: সংশ্লিষ্ট মন্ত্রণালয়সমূহের জীবপ্রযুক্তি সেল/ফোকাল পয়েন্ট প্রতিনিধি; জীবপ্রযুক্তির বিভিন্ন শাখায় গঠিত প্রতিটি কারিগরি কমিটি হতে দুইজন জীবপ্রযুক্তি বিশেষজ্ঞ প্রতিনিধি; জীবপ্রযুক্তি ভিত্তিক শিল্প/ব্যবসা প্রতিষ্ঠানের একজন প্রতিনিধি এবং জীবপ্রযুক্তি সংগঠনের দু’জন প্রতিনিধি; মহাপরিচালক, ন্যাশনাল ইনস্টিটিউট অব </w:t>
      </w:r>
      <w:r w:rsidRPr="00E9338C">
        <w:rPr>
          <w:rFonts w:ascii="Nikosh" w:hAnsi="Nikosh" w:cs="Nikosh"/>
          <w:sz w:val="24"/>
          <w:szCs w:val="24"/>
        </w:rPr>
        <w:lastRenderedPageBreak/>
        <w:t>বায়োটেকনোলজি কমিটির সদস্য-সচিব হিসেবে দায়িত্ব পালন করবেন। জাতীয় কারিগরি কমিটি জীবপ্রযুক্তি বিষয়ক জাতীয় নীতিমালা পর্যালোচনা ও হালনাগাদ করবে এবং দেশের জীবপ্রযুক্তি গবেষণার উন্নয়নে প্রয়োজনীয় সুপারিশমালা প্রণয়ন করবে।এছাড়া, “বাংলাদেশের জীবপ্রযুক্তি বিষয়ে জাতীয় টাস্কফোর্স</w:t>
      </w:r>
      <w:r w:rsidRPr="00E9338C">
        <w:rPr>
          <w:rFonts w:ascii="Nikosh" w:eastAsia="Nikosh" w:hAnsi="Nikosh" w:cs="Nikosh"/>
          <w:sz w:val="24"/>
          <w:szCs w:val="24"/>
          <w:cs/>
          <w:lang w:bidi="bn-BD"/>
        </w:rPr>
        <w:t xml:space="preserve">” ও “জীবপ্রযুক্তি বিষয়ে জাতীয় নির্বাহী কমিটি” </w:t>
      </w:r>
      <w:r w:rsidRPr="00E9338C">
        <w:rPr>
          <w:rFonts w:ascii="Nikosh" w:hAnsi="Nikosh" w:cs="Nikosh"/>
          <w:sz w:val="24"/>
          <w:szCs w:val="24"/>
        </w:rPr>
        <w:t xml:space="preserve">এর </w:t>
      </w:r>
      <w:r w:rsidRPr="00E9338C">
        <w:rPr>
          <w:rFonts w:ascii="Nikosh" w:eastAsia="Nikosh" w:hAnsi="Nikosh" w:cs="Nikosh"/>
          <w:sz w:val="24"/>
          <w:szCs w:val="24"/>
          <w:cs/>
          <w:lang w:bidi="bn-BD"/>
        </w:rPr>
        <w:t xml:space="preserve">নির্দেশনা </w:t>
      </w:r>
      <w:r w:rsidRPr="00E9338C">
        <w:rPr>
          <w:rFonts w:ascii="Nikosh" w:hAnsi="Nikosh" w:cs="Nikosh"/>
          <w:sz w:val="24"/>
          <w:szCs w:val="24"/>
        </w:rPr>
        <w:t xml:space="preserve">অনুযায়ী কার্যক্রম পরিচালনা করবে। প্রতি তিন বছর পরপর জীবপ্রযুক্তি বিষয়ক জাতীয় কারিগরি কমিটি হালনাগাদ করা হবে। </w:t>
      </w:r>
    </w:p>
    <w:p w:rsidR="003762B0" w:rsidRPr="00E9338C" w:rsidRDefault="003762B0" w:rsidP="0039270A">
      <w:pPr>
        <w:spacing w:before="80" w:after="0" w:line="288" w:lineRule="auto"/>
        <w:ind w:left="990"/>
        <w:jc w:val="both"/>
        <w:rPr>
          <w:rFonts w:ascii="Nikosh" w:hAnsi="Nikosh" w:cs="Nikosh"/>
          <w:b/>
          <w:sz w:val="24"/>
          <w:szCs w:val="24"/>
        </w:rPr>
      </w:pPr>
      <w:r w:rsidRPr="00E9338C">
        <w:rPr>
          <w:rFonts w:ascii="Nikosh" w:hAnsi="Nikosh" w:cs="Nikosh"/>
          <w:b/>
          <w:sz w:val="24"/>
          <w:szCs w:val="24"/>
        </w:rPr>
        <w:t>১৩.২.৪. জীবপ্রযুক্তির বিভিন্ন ক্ষেত্রে কারিগরি কমিটি গঠন</w:t>
      </w:r>
    </w:p>
    <w:p w:rsidR="003762B0" w:rsidRPr="00E9338C" w:rsidRDefault="003762B0" w:rsidP="0039270A">
      <w:pPr>
        <w:spacing w:before="80" w:after="0" w:line="288" w:lineRule="auto"/>
        <w:ind w:left="990"/>
        <w:jc w:val="both"/>
        <w:rPr>
          <w:rFonts w:ascii="Nikosh" w:hAnsi="Nikosh" w:cs="Nikosh"/>
          <w:b/>
          <w:sz w:val="24"/>
          <w:szCs w:val="24"/>
        </w:rPr>
      </w:pPr>
      <w:r w:rsidRPr="00E9338C">
        <w:rPr>
          <w:rFonts w:ascii="Nikosh" w:hAnsi="Nikosh" w:cs="Nikosh"/>
          <w:sz w:val="24"/>
          <w:szCs w:val="24"/>
        </w:rPr>
        <w:t xml:space="preserve">জীবপ্রযুক্তির সংশ্লিষ্ট ক্ষেত্রে </w:t>
      </w:r>
      <w:r w:rsidR="00F43279" w:rsidRPr="00E9338C">
        <w:rPr>
          <w:rFonts w:ascii="Nikosh" w:hAnsi="Nikosh" w:cs="Nikosh"/>
          <w:sz w:val="24"/>
          <w:szCs w:val="24"/>
        </w:rPr>
        <w:t xml:space="preserve">গবেষণা প্রতিষ্ঠান ও বিশ্ববিদ্যালয়ের অভিজ্ঞ </w:t>
      </w:r>
      <w:r w:rsidRPr="00E9338C">
        <w:rPr>
          <w:rFonts w:ascii="Nikosh" w:hAnsi="Nikosh" w:cs="Nikosh"/>
          <w:sz w:val="24"/>
          <w:szCs w:val="24"/>
        </w:rPr>
        <w:t xml:space="preserve">জীবপ্রযুক্তিবিদ, নীতি নির্ধারক এবং বেসরকারী খাতের প্রতিনিধিদের সমন্বয়ে </w:t>
      </w:r>
      <w:r w:rsidR="00F43279" w:rsidRPr="00E9338C">
        <w:rPr>
          <w:rFonts w:ascii="Nikosh" w:hAnsi="Nikosh" w:cs="Nikosh"/>
          <w:sz w:val="24"/>
          <w:szCs w:val="24"/>
        </w:rPr>
        <w:t xml:space="preserve">জীবপ্রযুক্তি </w:t>
      </w:r>
      <w:r w:rsidRPr="00E9338C">
        <w:rPr>
          <w:rFonts w:ascii="Nikosh" w:hAnsi="Nikosh" w:cs="Nikosh"/>
          <w:sz w:val="24"/>
          <w:szCs w:val="24"/>
        </w:rPr>
        <w:t xml:space="preserve">সংশ্লিষ্ট মন্ত্রণালয়গুলোর অধীনে </w:t>
      </w:r>
      <w:r w:rsidR="00F43279" w:rsidRPr="00E9338C">
        <w:rPr>
          <w:rFonts w:ascii="Nikosh" w:hAnsi="Nikosh" w:cs="Nikosh"/>
          <w:sz w:val="24"/>
          <w:szCs w:val="24"/>
        </w:rPr>
        <w:t>‘</w:t>
      </w:r>
      <w:r w:rsidRPr="00E9338C">
        <w:rPr>
          <w:rFonts w:ascii="Nikosh" w:hAnsi="Nikosh" w:cs="Nikosh"/>
          <w:sz w:val="24"/>
          <w:szCs w:val="24"/>
        </w:rPr>
        <w:t>কৃষি জীবপ্রযুক্তি বিষয়ে জাতীয় কারিগরি কমিটি</w:t>
      </w:r>
      <w:r w:rsidR="00F43279" w:rsidRPr="00E9338C">
        <w:rPr>
          <w:rFonts w:ascii="Nikosh" w:hAnsi="Nikosh" w:cs="Nikosh"/>
          <w:sz w:val="24"/>
          <w:szCs w:val="24"/>
        </w:rPr>
        <w:t>’,‘</w:t>
      </w:r>
      <w:r w:rsidRPr="00E9338C">
        <w:rPr>
          <w:rFonts w:ascii="Nikosh" w:hAnsi="Nikosh" w:cs="Nikosh"/>
          <w:sz w:val="24"/>
          <w:szCs w:val="24"/>
        </w:rPr>
        <w:t>প্রাণি জীবপ্রযুক্তি বিষয়ে জাতীয় কারিগরি কমিটি</w:t>
      </w:r>
      <w:r w:rsidR="00F43279" w:rsidRPr="00E9338C">
        <w:rPr>
          <w:rFonts w:ascii="Nikosh" w:hAnsi="Nikosh" w:cs="Nikosh"/>
          <w:sz w:val="24"/>
          <w:szCs w:val="24"/>
        </w:rPr>
        <w:t>’, ‘ম</w:t>
      </w:r>
      <w:r w:rsidRPr="00E9338C">
        <w:rPr>
          <w:rFonts w:ascii="Nikosh" w:hAnsi="Nikosh" w:cs="Nikosh"/>
          <w:sz w:val="24"/>
          <w:szCs w:val="24"/>
        </w:rPr>
        <w:t>ৎস্য  জীবপ্রযুক্তি বিষয়ে জাতীয় কারিগরি কমিটি</w:t>
      </w:r>
      <w:r w:rsidR="00F43279" w:rsidRPr="00E9338C">
        <w:rPr>
          <w:rFonts w:ascii="Nikosh" w:hAnsi="Nikosh" w:cs="Nikosh"/>
          <w:sz w:val="24"/>
          <w:szCs w:val="24"/>
        </w:rPr>
        <w:t xml:space="preserve">’, </w:t>
      </w:r>
      <w:r w:rsidR="00711E3A" w:rsidRPr="00E9338C">
        <w:rPr>
          <w:rFonts w:ascii="Nikosh" w:hAnsi="Nikosh" w:cs="Nikosh"/>
          <w:sz w:val="24"/>
          <w:szCs w:val="24"/>
        </w:rPr>
        <w:t>‘স্বাস্থ্য ও চিকিৎসা জীবপ্রযুক্তি বিষয়ে জাতীয় কারিগরি কমিটি’; ‘পরিবেশ জীবপ্রযুক্তি বিষয়ে কারিগরি কমিটি’;</w:t>
      </w:r>
      <w:r w:rsidR="00F43279" w:rsidRPr="00E9338C">
        <w:rPr>
          <w:rFonts w:ascii="Nikosh" w:hAnsi="Nikosh" w:cs="Nikosh"/>
          <w:sz w:val="24"/>
          <w:szCs w:val="24"/>
        </w:rPr>
        <w:t>‘</w:t>
      </w:r>
      <w:r w:rsidRPr="00E9338C">
        <w:rPr>
          <w:rFonts w:ascii="Nikosh" w:hAnsi="Nikosh" w:cs="Nikosh"/>
          <w:sz w:val="24"/>
          <w:szCs w:val="24"/>
        </w:rPr>
        <w:t>শিল্প জীবপ্রযুক্তি বিষয়ে জাতীয় কারিগরি কমিটি</w:t>
      </w:r>
      <w:r w:rsidR="00711E3A" w:rsidRPr="00E9338C">
        <w:rPr>
          <w:rFonts w:ascii="Nikosh" w:hAnsi="Nikosh" w:cs="Nikosh"/>
          <w:sz w:val="24"/>
          <w:szCs w:val="24"/>
        </w:rPr>
        <w:t>’</w:t>
      </w:r>
      <w:r w:rsidRPr="00E9338C">
        <w:rPr>
          <w:rFonts w:ascii="Nikosh" w:hAnsi="Nikosh" w:cs="Nikosh"/>
          <w:sz w:val="24"/>
          <w:szCs w:val="24"/>
        </w:rPr>
        <w:t xml:space="preserve">এবং </w:t>
      </w:r>
      <w:r w:rsidR="00F43279" w:rsidRPr="00E9338C">
        <w:rPr>
          <w:rFonts w:ascii="Nikosh" w:hAnsi="Nikosh" w:cs="Nikosh"/>
          <w:sz w:val="24"/>
          <w:szCs w:val="24"/>
        </w:rPr>
        <w:t>‘</w:t>
      </w:r>
      <w:r w:rsidRPr="00E9338C">
        <w:rPr>
          <w:rFonts w:ascii="Nikosh" w:hAnsi="Nikosh" w:cs="Nikosh"/>
          <w:sz w:val="24"/>
          <w:szCs w:val="24"/>
        </w:rPr>
        <w:t xml:space="preserve">মানবসম্পদ উন্নয়ন </w:t>
      </w:r>
      <w:r w:rsidR="00F43279" w:rsidRPr="00E9338C">
        <w:rPr>
          <w:rFonts w:ascii="Nikosh" w:hAnsi="Nikosh" w:cs="Nikosh"/>
          <w:sz w:val="24"/>
          <w:szCs w:val="24"/>
        </w:rPr>
        <w:t xml:space="preserve">বিষয়ে </w:t>
      </w:r>
      <w:r w:rsidRPr="00E9338C">
        <w:rPr>
          <w:rFonts w:ascii="Nikosh" w:hAnsi="Nikosh" w:cs="Nikosh"/>
          <w:sz w:val="24"/>
          <w:szCs w:val="24"/>
        </w:rPr>
        <w:t>জাতীয় কারিগরি কমিটি</w:t>
      </w:r>
      <w:r w:rsidR="00F43279" w:rsidRPr="00E9338C">
        <w:rPr>
          <w:rFonts w:ascii="Nikosh" w:hAnsi="Nikosh" w:cs="Nikosh"/>
          <w:sz w:val="24"/>
          <w:szCs w:val="24"/>
        </w:rPr>
        <w:t>’</w:t>
      </w:r>
      <w:r w:rsidRPr="00E9338C">
        <w:rPr>
          <w:rFonts w:ascii="Nikosh" w:hAnsi="Nikosh" w:cs="Nikosh"/>
          <w:sz w:val="24"/>
          <w:szCs w:val="24"/>
        </w:rPr>
        <w:t xml:space="preserve"> গঠিত হবে। সংশ্লিষ্ট মন্ত্রণালয়ের সচিব/অতিরিক্ত সচিব কমিটির সভাপতি এবং সংশ্লিষ্ট ফোকাল পয়েন্ট প্রতিনিধি সদস্য-সচিব হিসেবে দায়িত্ব পালন করবেন। প্রতি তিন বছর পরপর কমিটি</w:t>
      </w:r>
      <w:r w:rsidRPr="00E9338C">
        <w:rPr>
          <w:rFonts w:ascii="Nikosh" w:hAnsi="Nikosh" w:cs="Nikosh" w:hint="cs"/>
          <w:sz w:val="24"/>
          <w:szCs w:val="24"/>
          <w:cs/>
          <w:lang w:bidi="bn-BD"/>
        </w:rPr>
        <w:t>গুলো</w:t>
      </w:r>
      <w:r w:rsidRPr="00E9338C">
        <w:rPr>
          <w:rFonts w:ascii="Nikosh" w:hAnsi="Nikosh" w:cs="Nikosh"/>
          <w:sz w:val="24"/>
          <w:szCs w:val="24"/>
        </w:rPr>
        <w:t xml:space="preserve">হালনাগাদ করা হবে। </w:t>
      </w:r>
    </w:p>
    <w:p w:rsidR="003762B0" w:rsidRPr="00E9338C" w:rsidRDefault="003762B0" w:rsidP="003762B0">
      <w:pPr>
        <w:spacing w:before="120" w:after="0" w:line="259" w:lineRule="auto"/>
        <w:rPr>
          <w:rFonts w:ascii="Nikosh" w:hAnsi="Nikosh" w:cs="Nikosh"/>
          <w:b/>
          <w:sz w:val="24"/>
          <w:szCs w:val="24"/>
        </w:rPr>
      </w:pPr>
      <w:r w:rsidRPr="00E9338C">
        <w:rPr>
          <w:rFonts w:ascii="Nikosh" w:hAnsi="Nikosh" w:cs="Nikosh"/>
          <w:b/>
          <w:sz w:val="24"/>
          <w:szCs w:val="24"/>
        </w:rPr>
        <w:t xml:space="preserve">১৪.০ অর্থায়ন </w:t>
      </w:r>
    </w:p>
    <w:p w:rsidR="003762B0" w:rsidRPr="00E9338C" w:rsidRDefault="003762B0" w:rsidP="000B2845">
      <w:pPr>
        <w:ind w:left="450"/>
        <w:jc w:val="both"/>
        <w:rPr>
          <w:rFonts w:ascii="Nikosh" w:hAnsi="Nikosh" w:cs="Nikosh"/>
          <w:sz w:val="24"/>
          <w:szCs w:val="24"/>
        </w:rPr>
      </w:pPr>
      <w:r w:rsidRPr="00E9338C">
        <w:rPr>
          <w:rFonts w:ascii="Nikosh" w:hAnsi="Nikosh" w:cs="Nikosh"/>
          <w:sz w:val="24"/>
          <w:szCs w:val="24"/>
        </w:rPr>
        <w:t xml:space="preserve">জীবপ্রযুক্তি গবেষণায় সক্ষমতা বৃদ্ধি, মানবসম্পদ উন্নয়ন, প্রযুক্তি হস্তান্তর, শিল্পের প্রসার ও বিশেষজ্ঞ সহায়তার ক্ষেত্রে প্রয়োজনীয় অর্থ বরাদ্দসহ সরকারী-বেসরকারী অংশীদারিত্ব এবং আন্তর্জাতিক অর্থায়নের সম্ভাবনা কাজে লাগানোর জন্য উদ্যোগ গ্রহণ করা হবে।  </w:t>
      </w:r>
    </w:p>
    <w:p w:rsidR="003762B0" w:rsidRPr="00E9338C" w:rsidRDefault="003762B0" w:rsidP="000B2845">
      <w:pPr>
        <w:spacing w:before="80" w:after="0" w:line="288" w:lineRule="auto"/>
        <w:ind w:left="495" w:hanging="495"/>
        <w:jc w:val="both"/>
        <w:rPr>
          <w:rFonts w:ascii="Nikosh" w:hAnsi="Nikosh" w:cs="Nikosh"/>
          <w:sz w:val="24"/>
          <w:szCs w:val="24"/>
        </w:rPr>
      </w:pPr>
      <w:r w:rsidRPr="00E9338C">
        <w:rPr>
          <w:rFonts w:ascii="Nikosh" w:hAnsi="Nikosh" w:cs="Nikosh"/>
          <w:b/>
          <w:sz w:val="24"/>
          <w:szCs w:val="24"/>
        </w:rPr>
        <w:t>১৫. নীতিমালা হালনাগাদকরণ</w:t>
      </w:r>
      <w:r w:rsidR="0012688A" w:rsidRPr="00E9338C">
        <w:rPr>
          <w:rFonts w:ascii="Nikosh" w:hAnsi="Nikosh" w:cs="Nikosh"/>
          <w:b/>
          <w:sz w:val="24"/>
          <w:szCs w:val="24"/>
        </w:rPr>
        <w:t xml:space="preserve"> ও কর্মপরিকল্পনা প্রণয়ন</w:t>
      </w:r>
    </w:p>
    <w:p w:rsidR="003762B0" w:rsidRPr="00E9338C" w:rsidRDefault="003762B0" w:rsidP="000B2845">
      <w:pPr>
        <w:ind w:left="360"/>
        <w:jc w:val="both"/>
      </w:pPr>
      <w:r w:rsidRPr="00E9338C">
        <w:rPr>
          <w:rFonts w:ascii="Nikosh" w:hAnsi="Nikosh" w:cs="Nikosh"/>
          <w:sz w:val="24"/>
          <w:szCs w:val="24"/>
        </w:rPr>
        <w:t>বিজ্ঞান ও প্রযুক্তি মন্ত্রণালয় ৫ (পাঁচ) বছর অন্তর ‘জাতীয় জীবপ্রযুক্তি নীতি’ পর্যালোচনা করবে এবং প্রয়োজনে যে কোন সময় তা হালনাগাদ করার জন্য ‘জীবপ্রযুক্তি বিষয়ক জাতীয় নির্বাহী কমিটি’ এর নিকট সুপারিশ পেশ করবে।</w:t>
      </w:r>
      <w:r w:rsidR="0012688A" w:rsidRPr="00E9338C">
        <w:rPr>
          <w:rFonts w:ascii="Nikosh" w:hAnsi="Nikosh" w:cs="Nikosh"/>
          <w:sz w:val="24"/>
          <w:szCs w:val="24"/>
        </w:rPr>
        <w:t xml:space="preserve"> ‘জাতীয় জীবপ্রযুক্তি নীতি- ২০২০’ বাস্তবায়নের জন্য বিজ্ঞান ও প্রযুক্তি মন্ত্রণালয় </w:t>
      </w:r>
      <w:r w:rsidR="00F87C2F" w:rsidRPr="00E9338C">
        <w:rPr>
          <w:rFonts w:ascii="Nikosh" w:hAnsi="Nikosh" w:cs="Nikosh"/>
          <w:sz w:val="24"/>
          <w:szCs w:val="24"/>
        </w:rPr>
        <w:t xml:space="preserve">সময়াবদ্ধ </w:t>
      </w:r>
      <w:r w:rsidR="0012688A" w:rsidRPr="00E9338C">
        <w:rPr>
          <w:rFonts w:ascii="Nikosh" w:hAnsi="Nikosh" w:cs="Nikosh"/>
          <w:sz w:val="24"/>
          <w:szCs w:val="24"/>
        </w:rPr>
        <w:t xml:space="preserve">কর্মপরিকল্পনা প্রণয়ন করবে। তবে ‘জাতীয় জীবপ্রযুক্তি নীতি- ২০২০’ এর আলোকে প্রণীত কর্মপরিকল্পনা বিজ্ঞান ও প্রযুক্তি মন্ত্রণালয় কর্তৃক প্রয়োজনে যেকোন সময় হালনাগাদ করা যাবে।  </w:t>
      </w:r>
    </w:p>
    <w:p w:rsidR="001911F9" w:rsidRPr="00E9338C" w:rsidRDefault="001911F9" w:rsidP="001911F9">
      <w:pPr>
        <w:spacing w:before="120" w:after="0" w:line="240" w:lineRule="auto"/>
        <w:jc w:val="both"/>
        <w:rPr>
          <w:rFonts w:ascii="Nikosh" w:hAnsi="Nikosh" w:cs="Nikosh"/>
          <w:b/>
          <w:sz w:val="24"/>
          <w:szCs w:val="24"/>
        </w:rPr>
      </w:pPr>
      <w:r w:rsidRPr="00E9338C">
        <w:rPr>
          <w:rFonts w:ascii="Nikosh" w:hAnsi="Nikosh" w:cs="Nikosh"/>
          <w:b/>
          <w:sz w:val="24"/>
          <w:szCs w:val="24"/>
        </w:rPr>
        <w:t>১৬. শব্দপঞ্জী</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অনুজীব</w:t>
      </w:r>
      <w:r w:rsidRPr="00E9338C">
        <w:rPr>
          <w:rFonts w:ascii="Nikosh" w:hAnsi="Nikosh" w:cs="Nikosh"/>
        </w:rPr>
        <w:t>: ক্ষুদ্র আনুবীক্ষনিক জীব।</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একাধিক ডিম্বস্ফোটন ভ্রূণ স্থানান্তর:</w:t>
      </w:r>
      <w:r w:rsidRPr="00E9338C">
        <w:rPr>
          <w:rFonts w:ascii="Nikosh" w:hAnsi="Nikosh" w:cs="Nikosh"/>
        </w:rPr>
        <w:t xml:space="preserve"> ভ্রূণ স্থানান্তর প্রযুক্তি যাতে একের অধিক ভ্রূণ কাজে লাগানো হয়।</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 xml:space="preserve">এনজাইম: </w:t>
      </w:r>
      <w:r w:rsidRPr="00E9338C">
        <w:rPr>
          <w:rFonts w:ascii="Nikosh" w:hAnsi="Nikosh" w:cs="Nikosh"/>
        </w:rPr>
        <w:t>একটি প্রোটিন যে নিজের ধ্বংস ব্যতিরেকে একটি নির্দিষ্ট জৈব রাসায়নিক বিক্রিয়ার গতি ত্বরান্বিত করে।</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ক্ষয়িষ্ণু রাসায়নিক দ্রব্যাদি ও পণ্য:</w:t>
      </w:r>
      <w:r w:rsidRPr="00E9338C">
        <w:rPr>
          <w:rFonts w:ascii="Nikosh" w:hAnsi="Nikosh" w:cs="Nikosh"/>
        </w:rPr>
        <w:t xml:space="preserve"> জীবপ্রযুক্তি গবেষণায় ব্যবহৃত যে সকল রাসায়নিক দ্রব্যাদি নিয়ন্ত্রিত (-২০</w:t>
      </w:r>
      <w:r w:rsidRPr="00E9338C">
        <w:rPr>
          <w:rFonts w:ascii="Nikosh" w:hAnsi="Nikosh" w:cs="Nikosh"/>
          <w:vertAlign w:val="superscript"/>
        </w:rPr>
        <w:t>০</w:t>
      </w:r>
      <w:r w:rsidRPr="00E9338C">
        <w:rPr>
          <w:rFonts w:ascii="Nikosh" w:hAnsi="Nikosh" w:cs="Nikosh"/>
        </w:rPr>
        <w:t>, -৪০</w:t>
      </w:r>
      <w:r w:rsidRPr="00E9338C">
        <w:rPr>
          <w:rFonts w:ascii="Nikosh" w:hAnsi="Nikosh" w:cs="Nikosh"/>
          <w:vertAlign w:val="superscript"/>
        </w:rPr>
        <w:t>০</w:t>
      </w:r>
      <w:r w:rsidRPr="00E9338C">
        <w:rPr>
          <w:rFonts w:ascii="Nikosh" w:hAnsi="Nikosh" w:cs="Nikosh"/>
        </w:rPr>
        <w:t xml:space="preserve"> ও -৮০</w:t>
      </w:r>
      <w:r w:rsidRPr="00E9338C">
        <w:rPr>
          <w:rFonts w:ascii="Nikosh" w:hAnsi="Nikosh" w:cs="Nikosh"/>
          <w:vertAlign w:val="superscript"/>
        </w:rPr>
        <w:t>০</w:t>
      </w:r>
      <w:r w:rsidRPr="00E9338C">
        <w:rPr>
          <w:rFonts w:ascii="Nikosh" w:hAnsi="Nikosh" w:cs="Nikosh"/>
        </w:rPr>
        <w:t xml:space="preserve"> সেলসিয়াস) তাপমাত্রায় সংরক্ষনীয় ও কার্যক্ষমতা সীমিত সময় কার্যকর থাকে। যেমন: এনজাইম, হরমোন, বায়োটেকনোলজি কিট, নিউক্লিয়িক এসিড ইত্যাদি।</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গোল্ডেন রাইস:</w:t>
      </w:r>
      <w:r w:rsidRPr="00E9338C">
        <w:rPr>
          <w:rFonts w:ascii="Nikosh" w:hAnsi="Nikosh" w:cs="Nikosh"/>
        </w:rPr>
        <w:t xml:space="preserve"> জেনেটিক প্রকৌশল এর মাধ্যমে ড্যাফোডিল উদ্ভিদ থেকে প্রাপ্ত বিটা-ক্যারোটিন সংশ্লেষণের জন্য প্রয়োজনীয় জিন সংযোজনের মাধ্যমে উদ্ভাবিত ধান। এই ধান থেকে প্রাপ্ত চালের ভাত ভিটামিন এ এর ঘাটতি পূরণ করবে ফলে রাতকানা রোগ দূর হবে।</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জার্মপ্লাজম:</w:t>
      </w:r>
      <w:r w:rsidRPr="00E9338C">
        <w:rPr>
          <w:rFonts w:ascii="Nikosh" w:hAnsi="Nikosh" w:cs="Nikosh"/>
        </w:rPr>
        <w:t xml:space="preserve"> নির্দিষ্ট জীবজ সংখ্যায় জীবাণু কোষ বা বীজ যা বংশগতিক বিভিন্নতার প্রতিনিধিত্ব করে।</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জিন:</w:t>
      </w:r>
      <w:r w:rsidRPr="00E9338C">
        <w:rPr>
          <w:rFonts w:ascii="Nikosh" w:hAnsi="Nikosh" w:cs="Nikosh"/>
        </w:rPr>
        <w:t xml:space="preserve"> ডিএনএ অণুর একটি অংশ যা বংশগতির কার্যগত ও গঠণগত একক।</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জিন প্রকৌশল:</w:t>
      </w:r>
      <w:r w:rsidRPr="00E9338C">
        <w:rPr>
          <w:rFonts w:ascii="Nikosh" w:hAnsi="Nikosh" w:cs="Nikosh"/>
        </w:rPr>
        <w:t xml:space="preserve"> একটি জীব থেকে কাংখিত জিন সংগ্রহ করে পরীক্ষাগারে অন্য জীবে সংযোজনের পদ্ধতি।</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জিএমও/এলএমও:</w:t>
      </w:r>
      <w:r w:rsidRPr="00E9338C">
        <w:rPr>
          <w:rFonts w:ascii="Nikosh" w:hAnsi="Nikosh" w:cs="Nikosh"/>
        </w:rPr>
        <w:t xml:space="preserve"> জিএমও জেনেটিকালি পরিবর্তিত জীব/এলএমও জীবন্ত পরিবর্তিত জীবকে বুঝায়। এই সকল জীবন্ত অংগানুসমূহের জিনগত উপাদানগুলোর পরিবর্তন ও পরিবর্ধন করার মাধ্যমে নতুন পদার্থ উৎপাদন করতে সক্ষম।</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জীব:</w:t>
      </w:r>
      <w:r w:rsidRPr="00E9338C">
        <w:rPr>
          <w:rFonts w:ascii="Nikosh" w:hAnsi="Nikosh" w:cs="Nikosh"/>
        </w:rPr>
        <w:t xml:space="preserve"> একটি জীবন্ত সত্তা</w:t>
      </w:r>
      <w:r w:rsidR="00B43F3F" w:rsidRPr="00E9338C">
        <w:rPr>
          <w:rFonts w:ascii="Nikosh" w:hAnsi="Nikosh" w:cs="Nikosh"/>
        </w:rPr>
        <w:t xml:space="preserve"> (</w:t>
      </w:r>
      <w:r w:rsidRPr="00E9338C">
        <w:rPr>
          <w:rFonts w:ascii="Nikosh" w:hAnsi="Nikosh" w:cs="Nikosh"/>
        </w:rPr>
        <w:t>জীবনের সক্রিয় অথবা সুপ্ত স্তর) একটি গাছ, একটি প্রাণী বা জীবাণু।</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জীবনিরাপত্তা:</w:t>
      </w:r>
      <w:r w:rsidRPr="00E9338C">
        <w:rPr>
          <w:rFonts w:ascii="Nikosh" w:hAnsi="Nikosh" w:cs="Nikosh"/>
        </w:rPr>
        <w:t xml:space="preserve"> আধুনিক জীবপ্রযুক্তির মাধ্যমে উৎপাদিত পণ্যের নিরাপত্তা প্রয়োগ, উদ্ভাবন, উৎপাদন, স্থানান্তর এবং ব্যবহার নিশ্চিত করার জন্য অনুসৃত নিয়মনীতি ও নিয়ন্ত্রনের পদ্ধতিগুলো সন্নিবেশ করে।</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জীববৈচিত্র্য:</w:t>
      </w:r>
      <w:r w:rsidRPr="00E9338C">
        <w:rPr>
          <w:rFonts w:ascii="Nikosh" w:hAnsi="Nikosh" w:cs="Nikosh"/>
        </w:rPr>
        <w:t xml:space="preserve"> পৃথিবী পৃষ্ঠের বৈচিত্র্য বা বিভিন্ন প্রজাতির গাছপালা, পশু এবং অনুজীবের অবস্থান।</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জৈব পলিমার:</w:t>
      </w:r>
      <w:r w:rsidRPr="00E9338C">
        <w:rPr>
          <w:rFonts w:ascii="Nikosh" w:hAnsi="Nikosh" w:cs="Nikosh"/>
        </w:rPr>
        <w:t xml:space="preserve"> জীবদেহে সংশ্লেষিত বৃহৎ অনুসমূহ যেমন: নিউক্লিক আসিড, প্রোটিনইত্যাদি।</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জৈব বিশোধন:</w:t>
      </w:r>
      <w:r w:rsidRPr="00E9338C">
        <w:rPr>
          <w:rFonts w:ascii="Nikosh" w:hAnsi="Nikosh" w:cs="Nikosh"/>
        </w:rPr>
        <w:t xml:space="preserve"> অনুজীব ব্যবহার করে দুষিত পরিবেশ বিশুদ্ধকরণের ব্যবস্থাসমূহ। </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lastRenderedPageBreak/>
        <w:t>ট্রান্সজেনিক ফসল:</w:t>
      </w:r>
      <w:r w:rsidRPr="00E9338C">
        <w:rPr>
          <w:rFonts w:ascii="Nikosh" w:hAnsi="Nikosh" w:cs="Nikosh"/>
        </w:rPr>
        <w:t xml:space="preserve"> জিন প্রকৌশলের মাধ্যমে উদ্ভাবিত শস্য যাতে নির্দিষ্ট বৈশিষ্টের জিন(পিতৃ/মাতৃ germplasm ব্যতিত অন্য কোন উৎস থেকে প্রাপ্ত ডিএনএ খন্ড) প্রবেশ করানো হয়েছে।</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টিস্যু কালচার:</w:t>
      </w:r>
      <w:r w:rsidRPr="00E9338C">
        <w:rPr>
          <w:rFonts w:ascii="Nikosh" w:hAnsi="Nikosh" w:cs="Nikosh"/>
        </w:rPr>
        <w:t xml:space="preserve"> যে বিশেষ পদ্ধতিতে সজীব বিভাজনশীল কোষ, কলা বা অংগ কৃত্রিম পুষ্টি মিডিয়ামে জীবাণুমুক্ত ও নিয়ন্ত্রিত পরিবেশে কালচার কালচার বা বৃদ্ধি করা হয় তাকে টস্যিু কালচার বলে।</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ডায়াগনস্টিক কিট:</w:t>
      </w:r>
      <w:r w:rsidRPr="00E9338C">
        <w:rPr>
          <w:rFonts w:ascii="Nikosh" w:hAnsi="Nikosh" w:cs="Nikosh"/>
        </w:rPr>
        <w:t xml:space="preserve"> রোগ নির্ণয় ও সনাক্তকরণের জন্য একটি অথবা অধিক প্যাকেজ যেখানে সকল ধরনের প্রয়োজনীয় বিকারিক ব্যবস্থা বিদ্যমান।</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ডিএনএ সিকোয়েন্সিং:</w:t>
      </w:r>
      <w:r w:rsidRPr="00E9338C">
        <w:rPr>
          <w:rFonts w:ascii="Nikosh" w:hAnsi="Nikosh" w:cs="Nikosh"/>
        </w:rPr>
        <w:t xml:space="preserve"> একটি ডিএনএ অণুর মধ্যে বেসের বিন্যাস সনাক্তকরণের পদ্ধতি।</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ন্যানোপ্রযুক্তি:</w:t>
      </w:r>
      <w:r w:rsidRPr="00E9338C">
        <w:rPr>
          <w:rFonts w:ascii="Nikosh" w:hAnsi="Nikosh" w:cs="Nikosh"/>
        </w:rPr>
        <w:t xml:space="preserve"> বিজ্ঞান ও প্রকৌশল প্রযুক্তির মাধ্যমে অনু ও পরমাণু পর্যায়ে বস্তু, যন্ত্র এবং পদ্ধতি উন্নয়ন ও উদ্ভাবন হ’ল ন্যানোপ্রযুক্তি।</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পরিবেশ:</w:t>
      </w:r>
      <w:r w:rsidRPr="00E9338C">
        <w:rPr>
          <w:rFonts w:ascii="Nikosh" w:hAnsi="Nikosh" w:cs="Nikosh"/>
        </w:rPr>
        <w:t xml:space="preserve"> মানুষ এবং চারপাশের জীবজ ও অজীব বস্তু এবং অন্যান্য উৎপাদক যেমন- তাপমাত্রা ও আলোর তীব্রতা।</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 xml:space="preserve">পেষ্ট: </w:t>
      </w:r>
      <w:r w:rsidRPr="00E9338C">
        <w:rPr>
          <w:rFonts w:ascii="Nikosh" w:hAnsi="Nikosh" w:cs="Nikosh"/>
        </w:rPr>
        <w:t>ক্ষতিকর জীব/কীটপতঙ্গ যা কৃষি ফসল আক্রমণ করে অর্থনৈতিক ক্ষতিসাধন করে।</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বায়োইনফরমটিক্স:</w:t>
      </w:r>
      <w:r w:rsidRPr="00E9338C">
        <w:rPr>
          <w:rFonts w:ascii="Nikosh" w:hAnsi="Nikosh" w:cs="Nikosh"/>
        </w:rPr>
        <w:t xml:space="preserve"> তথ্য ও যোগাযোগ প্রযুক্তি সংশ্লিষ্ট শাখা যা ব্যবহারের মাধ্যমে জীব ও মলিকুলার জীববিদ্যার তথ্য বিশ্লেষণ, মূল্যায়ন এবং উন্নয়নের সাথে জড়িত। </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 xml:space="preserve">বায়োটেকনোলজি: </w:t>
      </w:r>
      <w:r w:rsidRPr="00E9338C">
        <w:rPr>
          <w:rFonts w:ascii="Nikosh" w:hAnsi="Nikosh" w:cs="Nikosh"/>
        </w:rPr>
        <w:t>কোন জীবকোষ, অনুজীব বা তার অংশবিশেষ ব্যবহার করে নতুন কোন বৈশিষ্ট্য সম্পন্ন জীব (উদ্ভিদ বা প্রাণী বা অনুজীব) উদ্ভাবন বা উক্ত জীব হতে প্রক্রিয়াজাত বা উপজাত দ্রব্য প্রস্তুত করার প্রযুক্তি।</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ভ্যাকসিন:</w:t>
      </w:r>
      <w:r w:rsidRPr="00E9338C">
        <w:rPr>
          <w:rFonts w:ascii="Nikosh" w:hAnsi="Nikosh" w:cs="Nikosh"/>
        </w:rPr>
        <w:t xml:space="preserve"> দুর্বল অথবা মৃত ভাইরাস অথবা অন্য কোনো রোগ সংক্রামক জীবাণু যা একটি সংবদেনশীল পোষক শরীরে অনুপ্রবশে করে একই ধরনের রোগজীবানু বা তৎকর্তৃক উৎপন্ন বিষাক্ত পদার্থের বিরুদ্ধে প্রতিরোধ গড়ে তোলে।</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ভ্রূণ স্থানান্তর প্রযুক্তি:</w:t>
      </w:r>
      <w:r w:rsidRPr="00E9338C">
        <w:rPr>
          <w:rFonts w:ascii="Nikosh" w:hAnsi="Nikosh" w:cs="Nikosh"/>
        </w:rPr>
        <w:t xml:space="preserve"> দাতা স্ত্রী প্রাণী থেকে ভ্রূণ সংগ্রহ করে গ্রহীতা স্ত্রী প্রাণীর দেহে স্থানান্তর করার পদ্ধতি।  </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মেধাসম্পদ:</w:t>
      </w:r>
      <w:r w:rsidRPr="00E9338C">
        <w:rPr>
          <w:rFonts w:ascii="Nikosh" w:hAnsi="Nikosh" w:cs="Nikosh"/>
        </w:rPr>
        <w:t xml:space="preserve"> কপিরাইট, ট্রেডমার্ক, বাণিজ্যিক গোপনীয়তা এবং জাত রক্ষা সম্পর্কিত আইন।</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মেধাসম্পদ অধিকার:</w:t>
      </w:r>
      <w:r w:rsidRPr="00E9338C">
        <w:rPr>
          <w:rFonts w:ascii="Nikosh" w:hAnsi="Nikosh" w:cs="Nikosh"/>
        </w:rPr>
        <w:t xml:space="preserve"> মেধাসম্পদ ও রেগুলেশন কর্তৃক নির্ধারিত অধিকারসমূহ।</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রিকম্বিট্যান্ট ডিএনএ (</w:t>
      </w:r>
      <w:r w:rsidRPr="0004196B">
        <w:rPr>
          <w:rFonts w:ascii="Times New Roman" w:hAnsi="Times New Roman" w:cs="Times New Roman"/>
          <w:b/>
        </w:rPr>
        <w:t>rDNA</w:t>
      </w:r>
      <w:r w:rsidRPr="00E9338C">
        <w:rPr>
          <w:rFonts w:ascii="Nikosh" w:hAnsi="Nikosh" w:cs="Nikosh"/>
          <w:b/>
        </w:rPr>
        <w:t>):</w:t>
      </w:r>
      <w:r w:rsidRPr="00E9338C">
        <w:rPr>
          <w:rFonts w:ascii="Nikosh" w:hAnsi="Nikosh" w:cs="Nikosh"/>
        </w:rPr>
        <w:t xml:space="preserve"> একটি </w:t>
      </w:r>
      <w:r w:rsidRPr="0004196B">
        <w:rPr>
          <w:rFonts w:ascii="Times New Roman" w:hAnsi="Times New Roman" w:cs="Times New Roman"/>
        </w:rPr>
        <w:t>DNA</w:t>
      </w:r>
      <w:r w:rsidRPr="00E9338C">
        <w:rPr>
          <w:rFonts w:ascii="Nikosh" w:hAnsi="Nikosh" w:cs="Nikosh"/>
        </w:rPr>
        <w:t xml:space="preserve"> অণু যাতে একটি বহিরাগত ডিএনএ সংযোজিত হয়েছে।</w:t>
      </w:r>
    </w:p>
    <w:p w:rsidR="001911F9" w:rsidRPr="00E9338C" w:rsidRDefault="001911F9" w:rsidP="001911F9">
      <w:pPr>
        <w:spacing w:before="80" w:after="0" w:line="240" w:lineRule="auto"/>
        <w:jc w:val="both"/>
        <w:rPr>
          <w:rFonts w:ascii="Nikosh" w:hAnsi="Nikosh" w:cs="Nikosh"/>
        </w:rPr>
      </w:pPr>
      <w:r w:rsidRPr="00E9338C">
        <w:rPr>
          <w:rFonts w:ascii="Nikosh" w:hAnsi="Nikosh" w:cs="Nikosh"/>
          <w:b/>
        </w:rPr>
        <w:t>রিকম্বিট্যান্ট ডিএনএ প্রযুক্তি:</w:t>
      </w:r>
      <w:r w:rsidRPr="00E9338C">
        <w:rPr>
          <w:rFonts w:ascii="Nikosh" w:hAnsi="Nikosh" w:cs="Nikosh"/>
        </w:rPr>
        <w:t xml:space="preserve"> যে প্রযুক্তি দ্বারা কোন জীবের জীনগত বৈশিষ্ট্য পরিবর্তন করা যায়। </w:t>
      </w:r>
    </w:p>
    <w:p w:rsidR="001E1815" w:rsidRPr="00C425BA" w:rsidRDefault="001E1815">
      <w:pPr>
        <w:spacing w:after="160" w:line="259" w:lineRule="auto"/>
        <w:rPr>
          <w:rFonts w:ascii="Nikosh" w:hAnsi="Nikosh" w:cs="Nikosh"/>
          <w:sz w:val="24"/>
          <w:szCs w:val="24"/>
        </w:rPr>
      </w:pPr>
    </w:p>
    <w:sectPr w:rsidR="001E1815" w:rsidRPr="00C425BA" w:rsidSect="00210915">
      <w:pgSz w:w="11909" w:h="16834" w:code="9"/>
      <w:pgMar w:top="1296"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219" w:rsidRDefault="00B64219" w:rsidP="00072669">
      <w:pPr>
        <w:spacing w:after="0" w:line="240" w:lineRule="auto"/>
      </w:pPr>
      <w:r>
        <w:separator/>
      </w:r>
    </w:p>
  </w:endnote>
  <w:endnote w:type="continuationSeparator" w:id="0">
    <w:p w:rsidR="00B64219" w:rsidRDefault="00B64219" w:rsidP="00072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altName w:val="Times New Rom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219" w:rsidRDefault="00B64219" w:rsidP="00072669">
      <w:pPr>
        <w:spacing w:after="0" w:line="240" w:lineRule="auto"/>
      </w:pPr>
      <w:r>
        <w:separator/>
      </w:r>
    </w:p>
  </w:footnote>
  <w:footnote w:type="continuationSeparator" w:id="0">
    <w:p w:rsidR="00B64219" w:rsidRDefault="00B64219" w:rsidP="00072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351"/>
    <w:multiLevelType w:val="hybridMultilevel"/>
    <w:tmpl w:val="818C72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F349E"/>
    <w:multiLevelType w:val="hybridMultilevel"/>
    <w:tmpl w:val="C23636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F344A"/>
    <w:multiLevelType w:val="hybridMultilevel"/>
    <w:tmpl w:val="801C1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85B22"/>
    <w:multiLevelType w:val="hybridMultilevel"/>
    <w:tmpl w:val="D55CAEE6"/>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AA857C3"/>
    <w:multiLevelType w:val="hybridMultilevel"/>
    <w:tmpl w:val="46D00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E3207"/>
    <w:multiLevelType w:val="hybridMultilevel"/>
    <w:tmpl w:val="DC122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54A54"/>
    <w:multiLevelType w:val="hybridMultilevel"/>
    <w:tmpl w:val="28BAA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B0EB8"/>
    <w:multiLevelType w:val="hybridMultilevel"/>
    <w:tmpl w:val="DBE43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E57C1"/>
    <w:multiLevelType w:val="hybridMultilevel"/>
    <w:tmpl w:val="94FAD0B8"/>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ACF2837"/>
    <w:multiLevelType w:val="hybridMultilevel"/>
    <w:tmpl w:val="6EA8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020B8A"/>
    <w:multiLevelType w:val="hybridMultilevel"/>
    <w:tmpl w:val="DE725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2F45EB"/>
    <w:multiLevelType w:val="hybridMultilevel"/>
    <w:tmpl w:val="FE7C8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5024B1"/>
    <w:multiLevelType w:val="hybridMultilevel"/>
    <w:tmpl w:val="B9FEE4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937A3"/>
    <w:multiLevelType w:val="hybridMultilevel"/>
    <w:tmpl w:val="2A8A458C"/>
    <w:lvl w:ilvl="0" w:tplc="04090005">
      <w:start w:val="1"/>
      <w:numFmt w:val="bullet"/>
      <w:lvlText w:val=""/>
      <w:lvlJc w:val="left"/>
      <w:pPr>
        <w:ind w:left="1071" w:hanging="360"/>
      </w:pPr>
      <w:rPr>
        <w:rFonts w:ascii="Wingdings" w:hAnsi="Wingdings"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4">
    <w:nsid w:val="584C30F3"/>
    <w:multiLevelType w:val="hybridMultilevel"/>
    <w:tmpl w:val="49C80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85E2A"/>
    <w:multiLevelType w:val="hybridMultilevel"/>
    <w:tmpl w:val="71E28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6553BB"/>
    <w:multiLevelType w:val="hybridMultilevel"/>
    <w:tmpl w:val="D2B87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6819A6"/>
    <w:multiLevelType w:val="hybridMultilevel"/>
    <w:tmpl w:val="619CF252"/>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9C74B9E"/>
    <w:multiLevelType w:val="hybridMultilevel"/>
    <w:tmpl w:val="51BCF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0A4986"/>
    <w:multiLevelType w:val="hybridMultilevel"/>
    <w:tmpl w:val="AAD42BC0"/>
    <w:lvl w:ilvl="0" w:tplc="04090005">
      <w:start w:val="1"/>
      <w:numFmt w:val="bullet"/>
      <w:lvlText w:val=""/>
      <w:lvlJc w:val="left"/>
      <w:pPr>
        <w:ind w:left="762" w:hanging="360"/>
      </w:pPr>
      <w:rPr>
        <w:rFonts w:ascii="Wingdings" w:hAnsi="Wingdings"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0">
    <w:nsid w:val="6C9A2989"/>
    <w:multiLevelType w:val="hybridMultilevel"/>
    <w:tmpl w:val="4F26B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3"/>
  </w:num>
  <w:num w:numId="4">
    <w:abstractNumId w:val="8"/>
  </w:num>
  <w:num w:numId="5">
    <w:abstractNumId w:val="13"/>
  </w:num>
  <w:num w:numId="6">
    <w:abstractNumId w:val="6"/>
  </w:num>
  <w:num w:numId="7">
    <w:abstractNumId w:val="4"/>
  </w:num>
  <w:num w:numId="8">
    <w:abstractNumId w:val="0"/>
  </w:num>
  <w:num w:numId="9">
    <w:abstractNumId w:val="5"/>
  </w:num>
  <w:num w:numId="10">
    <w:abstractNumId w:val="12"/>
  </w:num>
  <w:num w:numId="11">
    <w:abstractNumId w:val="2"/>
  </w:num>
  <w:num w:numId="12">
    <w:abstractNumId w:val="10"/>
  </w:num>
  <w:num w:numId="13">
    <w:abstractNumId w:val="18"/>
  </w:num>
  <w:num w:numId="14">
    <w:abstractNumId w:val="14"/>
  </w:num>
  <w:num w:numId="15">
    <w:abstractNumId w:val="11"/>
  </w:num>
  <w:num w:numId="16">
    <w:abstractNumId w:val="16"/>
  </w:num>
  <w:num w:numId="17">
    <w:abstractNumId w:val="15"/>
  </w:num>
  <w:num w:numId="18">
    <w:abstractNumId w:val="1"/>
  </w:num>
  <w:num w:numId="19">
    <w:abstractNumId w:val="7"/>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60B8"/>
    <w:rsid w:val="00004A40"/>
    <w:rsid w:val="000053F0"/>
    <w:rsid w:val="00010960"/>
    <w:rsid w:val="00012D7D"/>
    <w:rsid w:val="00012E2A"/>
    <w:rsid w:val="0001629C"/>
    <w:rsid w:val="00017109"/>
    <w:rsid w:val="0002188D"/>
    <w:rsid w:val="000224C2"/>
    <w:rsid w:val="00023DA0"/>
    <w:rsid w:val="00024177"/>
    <w:rsid w:val="00025C77"/>
    <w:rsid w:val="00026724"/>
    <w:rsid w:val="00032017"/>
    <w:rsid w:val="00032A59"/>
    <w:rsid w:val="00035B96"/>
    <w:rsid w:val="00037727"/>
    <w:rsid w:val="0004196B"/>
    <w:rsid w:val="0004494D"/>
    <w:rsid w:val="00044F78"/>
    <w:rsid w:val="00052CCC"/>
    <w:rsid w:val="00053037"/>
    <w:rsid w:val="00055978"/>
    <w:rsid w:val="00056E4B"/>
    <w:rsid w:val="00061D58"/>
    <w:rsid w:val="00070182"/>
    <w:rsid w:val="00072669"/>
    <w:rsid w:val="000746D4"/>
    <w:rsid w:val="000756EB"/>
    <w:rsid w:val="0007694E"/>
    <w:rsid w:val="0008324F"/>
    <w:rsid w:val="000841CD"/>
    <w:rsid w:val="000A0139"/>
    <w:rsid w:val="000A4F01"/>
    <w:rsid w:val="000B2845"/>
    <w:rsid w:val="000B415A"/>
    <w:rsid w:val="000B4431"/>
    <w:rsid w:val="000B5927"/>
    <w:rsid w:val="000B5E8E"/>
    <w:rsid w:val="000C0CBD"/>
    <w:rsid w:val="000C0FF2"/>
    <w:rsid w:val="000C3FBC"/>
    <w:rsid w:val="000C4C34"/>
    <w:rsid w:val="000C6F0D"/>
    <w:rsid w:val="000D1964"/>
    <w:rsid w:val="000D3181"/>
    <w:rsid w:val="000D4D39"/>
    <w:rsid w:val="000D4E48"/>
    <w:rsid w:val="000D6655"/>
    <w:rsid w:val="000E2024"/>
    <w:rsid w:val="000E2AE2"/>
    <w:rsid w:val="000E4A0A"/>
    <w:rsid w:val="000E6EC6"/>
    <w:rsid w:val="000E769C"/>
    <w:rsid w:val="000F130A"/>
    <w:rsid w:val="000F2831"/>
    <w:rsid w:val="00110E21"/>
    <w:rsid w:val="001124D4"/>
    <w:rsid w:val="00112EB2"/>
    <w:rsid w:val="00114923"/>
    <w:rsid w:val="001168E5"/>
    <w:rsid w:val="00121662"/>
    <w:rsid w:val="00122944"/>
    <w:rsid w:val="0012688A"/>
    <w:rsid w:val="00131309"/>
    <w:rsid w:val="001320FF"/>
    <w:rsid w:val="00136B0A"/>
    <w:rsid w:val="00141781"/>
    <w:rsid w:val="00150B74"/>
    <w:rsid w:val="00152618"/>
    <w:rsid w:val="0015576D"/>
    <w:rsid w:val="001628D6"/>
    <w:rsid w:val="00165E1F"/>
    <w:rsid w:val="00167664"/>
    <w:rsid w:val="00172D2A"/>
    <w:rsid w:val="0017591E"/>
    <w:rsid w:val="0017619E"/>
    <w:rsid w:val="00181838"/>
    <w:rsid w:val="0019035C"/>
    <w:rsid w:val="001911F9"/>
    <w:rsid w:val="00192908"/>
    <w:rsid w:val="0019349C"/>
    <w:rsid w:val="001B697B"/>
    <w:rsid w:val="001D51C7"/>
    <w:rsid w:val="001D536B"/>
    <w:rsid w:val="001D61A8"/>
    <w:rsid w:val="001D7DD2"/>
    <w:rsid w:val="001E03C8"/>
    <w:rsid w:val="001E1815"/>
    <w:rsid w:val="001E34B2"/>
    <w:rsid w:val="001E499A"/>
    <w:rsid w:val="001F224D"/>
    <w:rsid w:val="001F41B8"/>
    <w:rsid w:val="00203F19"/>
    <w:rsid w:val="00206654"/>
    <w:rsid w:val="00210915"/>
    <w:rsid w:val="00220D76"/>
    <w:rsid w:val="002219EE"/>
    <w:rsid w:val="00225DFE"/>
    <w:rsid w:val="0023381A"/>
    <w:rsid w:val="00234A2B"/>
    <w:rsid w:val="0023530D"/>
    <w:rsid w:val="002403BE"/>
    <w:rsid w:val="00242618"/>
    <w:rsid w:val="00247BEC"/>
    <w:rsid w:val="00251105"/>
    <w:rsid w:val="002548D5"/>
    <w:rsid w:val="002557DB"/>
    <w:rsid w:val="00255A9D"/>
    <w:rsid w:val="002561A3"/>
    <w:rsid w:val="002653C8"/>
    <w:rsid w:val="00267D52"/>
    <w:rsid w:val="00270A43"/>
    <w:rsid w:val="00272860"/>
    <w:rsid w:val="00273484"/>
    <w:rsid w:val="00277B06"/>
    <w:rsid w:val="00284262"/>
    <w:rsid w:val="00291C70"/>
    <w:rsid w:val="002937B6"/>
    <w:rsid w:val="002A02D2"/>
    <w:rsid w:val="002A4498"/>
    <w:rsid w:val="002A5886"/>
    <w:rsid w:val="002A692E"/>
    <w:rsid w:val="002A7831"/>
    <w:rsid w:val="002B53E8"/>
    <w:rsid w:val="002C2C7B"/>
    <w:rsid w:val="002D25D2"/>
    <w:rsid w:val="002D2F79"/>
    <w:rsid w:val="002D7038"/>
    <w:rsid w:val="002E0CDF"/>
    <w:rsid w:val="002E270B"/>
    <w:rsid w:val="002E39DA"/>
    <w:rsid w:val="002F256F"/>
    <w:rsid w:val="00304C0C"/>
    <w:rsid w:val="003075C5"/>
    <w:rsid w:val="00311F90"/>
    <w:rsid w:val="00313CEF"/>
    <w:rsid w:val="00313E38"/>
    <w:rsid w:val="00314ED5"/>
    <w:rsid w:val="003200FC"/>
    <w:rsid w:val="00326DD4"/>
    <w:rsid w:val="0033035C"/>
    <w:rsid w:val="00330A27"/>
    <w:rsid w:val="00332538"/>
    <w:rsid w:val="003337EE"/>
    <w:rsid w:val="00336FA6"/>
    <w:rsid w:val="00354CDD"/>
    <w:rsid w:val="00362657"/>
    <w:rsid w:val="003628B5"/>
    <w:rsid w:val="00363445"/>
    <w:rsid w:val="00364AEF"/>
    <w:rsid w:val="003666F3"/>
    <w:rsid w:val="00367073"/>
    <w:rsid w:val="00367F94"/>
    <w:rsid w:val="00370D54"/>
    <w:rsid w:val="003762B0"/>
    <w:rsid w:val="00385F75"/>
    <w:rsid w:val="0039270A"/>
    <w:rsid w:val="00395F5A"/>
    <w:rsid w:val="003A6F32"/>
    <w:rsid w:val="003B2219"/>
    <w:rsid w:val="003B5F41"/>
    <w:rsid w:val="003C404B"/>
    <w:rsid w:val="003D07DD"/>
    <w:rsid w:val="003D3F7F"/>
    <w:rsid w:val="003E425A"/>
    <w:rsid w:val="003F12BA"/>
    <w:rsid w:val="003F3295"/>
    <w:rsid w:val="003F3626"/>
    <w:rsid w:val="00402761"/>
    <w:rsid w:val="00402C48"/>
    <w:rsid w:val="00404C07"/>
    <w:rsid w:val="004114B4"/>
    <w:rsid w:val="004114E0"/>
    <w:rsid w:val="00411AFF"/>
    <w:rsid w:val="00416791"/>
    <w:rsid w:val="0041799B"/>
    <w:rsid w:val="00421240"/>
    <w:rsid w:val="00423983"/>
    <w:rsid w:val="00425ECA"/>
    <w:rsid w:val="0043175C"/>
    <w:rsid w:val="004444EE"/>
    <w:rsid w:val="00450159"/>
    <w:rsid w:val="00456A7E"/>
    <w:rsid w:val="00463C91"/>
    <w:rsid w:val="004734D6"/>
    <w:rsid w:val="004761BE"/>
    <w:rsid w:val="00486228"/>
    <w:rsid w:val="00491D88"/>
    <w:rsid w:val="004938D0"/>
    <w:rsid w:val="00496300"/>
    <w:rsid w:val="004A4DDB"/>
    <w:rsid w:val="004A598F"/>
    <w:rsid w:val="004B1B14"/>
    <w:rsid w:val="004B6B26"/>
    <w:rsid w:val="004C18EE"/>
    <w:rsid w:val="004C1C24"/>
    <w:rsid w:val="004D319B"/>
    <w:rsid w:val="004D609B"/>
    <w:rsid w:val="004F0A04"/>
    <w:rsid w:val="004F3A76"/>
    <w:rsid w:val="00507F0D"/>
    <w:rsid w:val="005125E7"/>
    <w:rsid w:val="00512791"/>
    <w:rsid w:val="00515656"/>
    <w:rsid w:val="005222F5"/>
    <w:rsid w:val="0052250A"/>
    <w:rsid w:val="00522A7A"/>
    <w:rsid w:val="00530616"/>
    <w:rsid w:val="00533837"/>
    <w:rsid w:val="00534348"/>
    <w:rsid w:val="00551F35"/>
    <w:rsid w:val="00552710"/>
    <w:rsid w:val="005549BF"/>
    <w:rsid w:val="00557CF3"/>
    <w:rsid w:val="005675E3"/>
    <w:rsid w:val="00570162"/>
    <w:rsid w:val="005731C3"/>
    <w:rsid w:val="0057349F"/>
    <w:rsid w:val="00582E2B"/>
    <w:rsid w:val="00594084"/>
    <w:rsid w:val="00594395"/>
    <w:rsid w:val="005A2E91"/>
    <w:rsid w:val="005B454E"/>
    <w:rsid w:val="005B6E51"/>
    <w:rsid w:val="005C2CFC"/>
    <w:rsid w:val="005C4106"/>
    <w:rsid w:val="005C419E"/>
    <w:rsid w:val="005C6FE4"/>
    <w:rsid w:val="005C7E2A"/>
    <w:rsid w:val="005D025B"/>
    <w:rsid w:val="005D0455"/>
    <w:rsid w:val="005D1098"/>
    <w:rsid w:val="005D16F5"/>
    <w:rsid w:val="005D2A0C"/>
    <w:rsid w:val="005D2B2D"/>
    <w:rsid w:val="005D44BD"/>
    <w:rsid w:val="005E0655"/>
    <w:rsid w:val="005E3885"/>
    <w:rsid w:val="005E65CB"/>
    <w:rsid w:val="005F1BC6"/>
    <w:rsid w:val="005F1BE6"/>
    <w:rsid w:val="00602845"/>
    <w:rsid w:val="00604EC2"/>
    <w:rsid w:val="006056EE"/>
    <w:rsid w:val="00612968"/>
    <w:rsid w:val="00613B87"/>
    <w:rsid w:val="00615D08"/>
    <w:rsid w:val="00624562"/>
    <w:rsid w:val="00630A9C"/>
    <w:rsid w:val="00631F57"/>
    <w:rsid w:val="0063621B"/>
    <w:rsid w:val="0063728E"/>
    <w:rsid w:val="006401ED"/>
    <w:rsid w:val="0064406C"/>
    <w:rsid w:val="0064760E"/>
    <w:rsid w:val="00647D86"/>
    <w:rsid w:val="0066022E"/>
    <w:rsid w:val="00660C76"/>
    <w:rsid w:val="00671BBA"/>
    <w:rsid w:val="00672EB4"/>
    <w:rsid w:val="00681914"/>
    <w:rsid w:val="00684C9A"/>
    <w:rsid w:val="00694F37"/>
    <w:rsid w:val="006A6C8C"/>
    <w:rsid w:val="006B01E3"/>
    <w:rsid w:val="006B35C3"/>
    <w:rsid w:val="006C7052"/>
    <w:rsid w:val="006C71D7"/>
    <w:rsid w:val="006D1970"/>
    <w:rsid w:val="006D310E"/>
    <w:rsid w:val="006D316D"/>
    <w:rsid w:val="006D3A21"/>
    <w:rsid w:val="006D674C"/>
    <w:rsid w:val="006D6ADD"/>
    <w:rsid w:val="006D6EAE"/>
    <w:rsid w:val="006E0C46"/>
    <w:rsid w:val="006E4D03"/>
    <w:rsid w:val="006E678B"/>
    <w:rsid w:val="006F1BC7"/>
    <w:rsid w:val="007079B0"/>
    <w:rsid w:val="00711E3A"/>
    <w:rsid w:val="00714919"/>
    <w:rsid w:val="00715445"/>
    <w:rsid w:val="0072249C"/>
    <w:rsid w:val="00731013"/>
    <w:rsid w:val="00735D31"/>
    <w:rsid w:val="00740373"/>
    <w:rsid w:val="00743A6B"/>
    <w:rsid w:val="0074459C"/>
    <w:rsid w:val="00745DA4"/>
    <w:rsid w:val="00745F3A"/>
    <w:rsid w:val="007460C4"/>
    <w:rsid w:val="007478F2"/>
    <w:rsid w:val="00747D42"/>
    <w:rsid w:val="00751D00"/>
    <w:rsid w:val="00752571"/>
    <w:rsid w:val="0076139D"/>
    <w:rsid w:val="007677E6"/>
    <w:rsid w:val="00771118"/>
    <w:rsid w:val="00772F5C"/>
    <w:rsid w:val="007827F6"/>
    <w:rsid w:val="00783144"/>
    <w:rsid w:val="00784B87"/>
    <w:rsid w:val="007870D2"/>
    <w:rsid w:val="00793C57"/>
    <w:rsid w:val="0079420C"/>
    <w:rsid w:val="007966DA"/>
    <w:rsid w:val="00796E78"/>
    <w:rsid w:val="007B2A9F"/>
    <w:rsid w:val="007B34AE"/>
    <w:rsid w:val="007B4BE9"/>
    <w:rsid w:val="007B4C41"/>
    <w:rsid w:val="007C07A1"/>
    <w:rsid w:val="007C2864"/>
    <w:rsid w:val="007C2B3A"/>
    <w:rsid w:val="007C3D5D"/>
    <w:rsid w:val="007C49D2"/>
    <w:rsid w:val="007C4C41"/>
    <w:rsid w:val="007D2C24"/>
    <w:rsid w:val="007D4B98"/>
    <w:rsid w:val="007D5904"/>
    <w:rsid w:val="007E166E"/>
    <w:rsid w:val="007E316A"/>
    <w:rsid w:val="007F1266"/>
    <w:rsid w:val="007F3660"/>
    <w:rsid w:val="007F495B"/>
    <w:rsid w:val="007F626C"/>
    <w:rsid w:val="007F6FA5"/>
    <w:rsid w:val="00801601"/>
    <w:rsid w:val="00801F23"/>
    <w:rsid w:val="008038E5"/>
    <w:rsid w:val="00803E8B"/>
    <w:rsid w:val="00804068"/>
    <w:rsid w:val="00806C7E"/>
    <w:rsid w:val="0080715E"/>
    <w:rsid w:val="0081356E"/>
    <w:rsid w:val="00816572"/>
    <w:rsid w:val="00817A49"/>
    <w:rsid w:val="00817F25"/>
    <w:rsid w:val="00820C3C"/>
    <w:rsid w:val="008319A5"/>
    <w:rsid w:val="00842D85"/>
    <w:rsid w:val="00845893"/>
    <w:rsid w:val="00856262"/>
    <w:rsid w:val="00857134"/>
    <w:rsid w:val="00861938"/>
    <w:rsid w:val="0086359B"/>
    <w:rsid w:val="00864BAB"/>
    <w:rsid w:val="00865873"/>
    <w:rsid w:val="0086651A"/>
    <w:rsid w:val="00875D2B"/>
    <w:rsid w:val="0087791F"/>
    <w:rsid w:val="00886F5D"/>
    <w:rsid w:val="008901F8"/>
    <w:rsid w:val="00894074"/>
    <w:rsid w:val="00895435"/>
    <w:rsid w:val="008A095C"/>
    <w:rsid w:val="008A32BE"/>
    <w:rsid w:val="008B4FCA"/>
    <w:rsid w:val="008B696A"/>
    <w:rsid w:val="008C18A7"/>
    <w:rsid w:val="008C2379"/>
    <w:rsid w:val="008C23B4"/>
    <w:rsid w:val="008C60B8"/>
    <w:rsid w:val="008C7C55"/>
    <w:rsid w:val="008D16B1"/>
    <w:rsid w:val="008D22FC"/>
    <w:rsid w:val="008D320D"/>
    <w:rsid w:val="008E4819"/>
    <w:rsid w:val="008E5BBC"/>
    <w:rsid w:val="008F468D"/>
    <w:rsid w:val="008F4C73"/>
    <w:rsid w:val="008F4C95"/>
    <w:rsid w:val="008F4EC9"/>
    <w:rsid w:val="00900E0D"/>
    <w:rsid w:val="00901CF7"/>
    <w:rsid w:val="00905E67"/>
    <w:rsid w:val="00906733"/>
    <w:rsid w:val="009119E3"/>
    <w:rsid w:val="0091510D"/>
    <w:rsid w:val="00923243"/>
    <w:rsid w:val="00932CB1"/>
    <w:rsid w:val="009348AA"/>
    <w:rsid w:val="00937F4B"/>
    <w:rsid w:val="00943A61"/>
    <w:rsid w:val="00951809"/>
    <w:rsid w:val="009528F7"/>
    <w:rsid w:val="0096096C"/>
    <w:rsid w:val="0096233B"/>
    <w:rsid w:val="00964B17"/>
    <w:rsid w:val="00967828"/>
    <w:rsid w:val="009747CA"/>
    <w:rsid w:val="00981320"/>
    <w:rsid w:val="00987A25"/>
    <w:rsid w:val="009A08AC"/>
    <w:rsid w:val="009A3861"/>
    <w:rsid w:val="009A422C"/>
    <w:rsid w:val="009C2370"/>
    <w:rsid w:val="009C455B"/>
    <w:rsid w:val="009C5F84"/>
    <w:rsid w:val="009C6DF8"/>
    <w:rsid w:val="009D070E"/>
    <w:rsid w:val="009D1C6E"/>
    <w:rsid w:val="009E473F"/>
    <w:rsid w:val="009E4C2A"/>
    <w:rsid w:val="009E6043"/>
    <w:rsid w:val="009F2851"/>
    <w:rsid w:val="009F58B5"/>
    <w:rsid w:val="00A00E7A"/>
    <w:rsid w:val="00A0316E"/>
    <w:rsid w:val="00A046FF"/>
    <w:rsid w:val="00A05268"/>
    <w:rsid w:val="00A0720A"/>
    <w:rsid w:val="00A14431"/>
    <w:rsid w:val="00A20110"/>
    <w:rsid w:val="00A27CFF"/>
    <w:rsid w:val="00A27DE7"/>
    <w:rsid w:val="00A31237"/>
    <w:rsid w:val="00A33213"/>
    <w:rsid w:val="00A3713A"/>
    <w:rsid w:val="00A422B2"/>
    <w:rsid w:val="00A43923"/>
    <w:rsid w:val="00A50237"/>
    <w:rsid w:val="00A53933"/>
    <w:rsid w:val="00A5545C"/>
    <w:rsid w:val="00A67BF4"/>
    <w:rsid w:val="00A70248"/>
    <w:rsid w:val="00A71792"/>
    <w:rsid w:val="00A8615F"/>
    <w:rsid w:val="00A912B6"/>
    <w:rsid w:val="00A94D59"/>
    <w:rsid w:val="00A95312"/>
    <w:rsid w:val="00A9657B"/>
    <w:rsid w:val="00AA11CF"/>
    <w:rsid w:val="00AA23F6"/>
    <w:rsid w:val="00AA4468"/>
    <w:rsid w:val="00AB2F55"/>
    <w:rsid w:val="00AB5139"/>
    <w:rsid w:val="00AB64E1"/>
    <w:rsid w:val="00AC64E2"/>
    <w:rsid w:val="00AD0E44"/>
    <w:rsid w:val="00AE1316"/>
    <w:rsid w:val="00AE1B54"/>
    <w:rsid w:val="00AE6A75"/>
    <w:rsid w:val="00AF1882"/>
    <w:rsid w:val="00AF319A"/>
    <w:rsid w:val="00B03D0D"/>
    <w:rsid w:val="00B04AD4"/>
    <w:rsid w:val="00B05D11"/>
    <w:rsid w:val="00B2466A"/>
    <w:rsid w:val="00B249A1"/>
    <w:rsid w:val="00B26B1A"/>
    <w:rsid w:val="00B3008C"/>
    <w:rsid w:val="00B32F94"/>
    <w:rsid w:val="00B33A03"/>
    <w:rsid w:val="00B40E4A"/>
    <w:rsid w:val="00B426CC"/>
    <w:rsid w:val="00B43F3F"/>
    <w:rsid w:val="00B46FEE"/>
    <w:rsid w:val="00B51579"/>
    <w:rsid w:val="00B53B20"/>
    <w:rsid w:val="00B54362"/>
    <w:rsid w:val="00B56277"/>
    <w:rsid w:val="00B64219"/>
    <w:rsid w:val="00B65059"/>
    <w:rsid w:val="00B70FF6"/>
    <w:rsid w:val="00B77B96"/>
    <w:rsid w:val="00B83340"/>
    <w:rsid w:val="00B84370"/>
    <w:rsid w:val="00B86A7B"/>
    <w:rsid w:val="00B96963"/>
    <w:rsid w:val="00B96C9C"/>
    <w:rsid w:val="00BA2830"/>
    <w:rsid w:val="00BB0A88"/>
    <w:rsid w:val="00BB1640"/>
    <w:rsid w:val="00BB440A"/>
    <w:rsid w:val="00BB734F"/>
    <w:rsid w:val="00BC5120"/>
    <w:rsid w:val="00BC513D"/>
    <w:rsid w:val="00BD5184"/>
    <w:rsid w:val="00BF2CF1"/>
    <w:rsid w:val="00BF39EB"/>
    <w:rsid w:val="00C07DB0"/>
    <w:rsid w:val="00C10F67"/>
    <w:rsid w:val="00C12526"/>
    <w:rsid w:val="00C21AB8"/>
    <w:rsid w:val="00C21AFF"/>
    <w:rsid w:val="00C40E0B"/>
    <w:rsid w:val="00C415CA"/>
    <w:rsid w:val="00C4179E"/>
    <w:rsid w:val="00C425BA"/>
    <w:rsid w:val="00C42ADC"/>
    <w:rsid w:val="00C60862"/>
    <w:rsid w:val="00C65197"/>
    <w:rsid w:val="00C73008"/>
    <w:rsid w:val="00C7446B"/>
    <w:rsid w:val="00C75294"/>
    <w:rsid w:val="00C75D91"/>
    <w:rsid w:val="00C80B48"/>
    <w:rsid w:val="00C84E63"/>
    <w:rsid w:val="00C86A37"/>
    <w:rsid w:val="00C87E8A"/>
    <w:rsid w:val="00C905D1"/>
    <w:rsid w:val="00C94F00"/>
    <w:rsid w:val="00C9668C"/>
    <w:rsid w:val="00C977AD"/>
    <w:rsid w:val="00CA1AF0"/>
    <w:rsid w:val="00CA59BB"/>
    <w:rsid w:val="00CB2D0F"/>
    <w:rsid w:val="00CB4DC9"/>
    <w:rsid w:val="00CC57C4"/>
    <w:rsid w:val="00CC6400"/>
    <w:rsid w:val="00CC7A36"/>
    <w:rsid w:val="00CD53CF"/>
    <w:rsid w:val="00CE2A66"/>
    <w:rsid w:val="00CE48CB"/>
    <w:rsid w:val="00CE563B"/>
    <w:rsid w:val="00CE6526"/>
    <w:rsid w:val="00CF12A0"/>
    <w:rsid w:val="00CF36CA"/>
    <w:rsid w:val="00CF6DB0"/>
    <w:rsid w:val="00D12B05"/>
    <w:rsid w:val="00D202B6"/>
    <w:rsid w:val="00D36F86"/>
    <w:rsid w:val="00D4169F"/>
    <w:rsid w:val="00D44B80"/>
    <w:rsid w:val="00D44B87"/>
    <w:rsid w:val="00D45F6B"/>
    <w:rsid w:val="00D54D24"/>
    <w:rsid w:val="00D57559"/>
    <w:rsid w:val="00D62D8D"/>
    <w:rsid w:val="00D75516"/>
    <w:rsid w:val="00D761E0"/>
    <w:rsid w:val="00D770A7"/>
    <w:rsid w:val="00D8216C"/>
    <w:rsid w:val="00D933E2"/>
    <w:rsid w:val="00D950FD"/>
    <w:rsid w:val="00D97671"/>
    <w:rsid w:val="00DA21BB"/>
    <w:rsid w:val="00DA541F"/>
    <w:rsid w:val="00DB5915"/>
    <w:rsid w:val="00DB78B3"/>
    <w:rsid w:val="00DC14A3"/>
    <w:rsid w:val="00DC3225"/>
    <w:rsid w:val="00DC4A66"/>
    <w:rsid w:val="00DE2C8C"/>
    <w:rsid w:val="00DE741F"/>
    <w:rsid w:val="00DF29CD"/>
    <w:rsid w:val="00E02044"/>
    <w:rsid w:val="00E05087"/>
    <w:rsid w:val="00E15C7F"/>
    <w:rsid w:val="00E17046"/>
    <w:rsid w:val="00E2084E"/>
    <w:rsid w:val="00E20C80"/>
    <w:rsid w:val="00E238A6"/>
    <w:rsid w:val="00E360A7"/>
    <w:rsid w:val="00E378B8"/>
    <w:rsid w:val="00E40EA7"/>
    <w:rsid w:val="00E47784"/>
    <w:rsid w:val="00E4787A"/>
    <w:rsid w:val="00E520C3"/>
    <w:rsid w:val="00E52169"/>
    <w:rsid w:val="00E5349E"/>
    <w:rsid w:val="00E5689E"/>
    <w:rsid w:val="00E66C47"/>
    <w:rsid w:val="00E7437C"/>
    <w:rsid w:val="00E7721F"/>
    <w:rsid w:val="00E8060E"/>
    <w:rsid w:val="00E82806"/>
    <w:rsid w:val="00E91DB7"/>
    <w:rsid w:val="00E9338C"/>
    <w:rsid w:val="00E974E4"/>
    <w:rsid w:val="00EA3FF5"/>
    <w:rsid w:val="00EA43B8"/>
    <w:rsid w:val="00EA73F1"/>
    <w:rsid w:val="00EB01B8"/>
    <w:rsid w:val="00EB0E3F"/>
    <w:rsid w:val="00EB46DE"/>
    <w:rsid w:val="00EC0C7F"/>
    <w:rsid w:val="00EC6087"/>
    <w:rsid w:val="00EE4614"/>
    <w:rsid w:val="00EE6E43"/>
    <w:rsid w:val="00EE75EA"/>
    <w:rsid w:val="00EF42B2"/>
    <w:rsid w:val="00EF4A2A"/>
    <w:rsid w:val="00EF7E43"/>
    <w:rsid w:val="00F04A6F"/>
    <w:rsid w:val="00F07C43"/>
    <w:rsid w:val="00F1080B"/>
    <w:rsid w:val="00F153F6"/>
    <w:rsid w:val="00F2150D"/>
    <w:rsid w:val="00F22116"/>
    <w:rsid w:val="00F23D75"/>
    <w:rsid w:val="00F256F2"/>
    <w:rsid w:val="00F260FC"/>
    <w:rsid w:val="00F26C03"/>
    <w:rsid w:val="00F33D77"/>
    <w:rsid w:val="00F371E7"/>
    <w:rsid w:val="00F43279"/>
    <w:rsid w:val="00F45163"/>
    <w:rsid w:val="00F53EF8"/>
    <w:rsid w:val="00F57AB0"/>
    <w:rsid w:val="00F60A57"/>
    <w:rsid w:val="00F70071"/>
    <w:rsid w:val="00F73997"/>
    <w:rsid w:val="00F82B25"/>
    <w:rsid w:val="00F85C8F"/>
    <w:rsid w:val="00F87C2F"/>
    <w:rsid w:val="00F91CDD"/>
    <w:rsid w:val="00F92836"/>
    <w:rsid w:val="00F928FA"/>
    <w:rsid w:val="00F95BAC"/>
    <w:rsid w:val="00F969A4"/>
    <w:rsid w:val="00FA1A6D"/>
    <w:rsid w:val="00FA63B6"/>
    <w:rsid w:val="00FA760A"/>
    <w:rsid w:val="00FB0A9D"/>
    <w:rsid w:val="00FB3CE1"/>
    <w:rsid w:val="00FB5171"/>
    <w:rsid w:val="00FB5191"/>
    <w:rsid w:val="00FB564F"/>
    <w:rsid w:val="00FC0D23"/>
    <w:rsid w:val="00FD01D3"/>
    <w:rsid w:val="00FD0971"/>
    <w:rsid w:val="00FD344B"/>
    <w:rsid w:val="00FD34E1"/>
    <w:rsid w:val="00FD4CC2"/>
    <w:rsid w:val="00FD64A4"/>
    <w:rsid w:val="00FE1CC5"/>
    <w:rsid w:val="00FF39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D08DD-46FD-49BF-B5D7-58E15DF6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3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2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6233B"/>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ListParagraph">
    <w:name w:val="List Paragraph"/>
    <w:basedOn w:val="Normal"/>
    <w:uiPriority w:val="34"/>
    <w:qFormat/>
    <w:rsid w:val="00BC5120"/>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8E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BBC"/>
    <w:rPr>
      <w:rFonts w:ascii="Segoe UI" w:eastAsiaTheme="minorEastAsia" w:hAnsi="Segoe UI" w:cs="Segoe UI"/>
      <w:sz w:val="18"/>
      <w:szCs w:val="18"/>
    </w:rPr>
  </w:style>
  <w:style w:type="paragraph" w:styleId="Header">
    <w:name w:val="header"/>
    <w:basedOn w:val="Normal"/>
    <w:link w:val="HeaderChar"/>
    <w:uiPriority w:val="99"/>
    <w:unhideWhenUsed/>
    <w:rsid w:val="00072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669"/>
    <w:rPr>
      <w:rFonts w:eastAsiaTheme="minorEastAsia"/>
    </w:rPr>
  </w:style>
  <w:style w:type="paragraph" w:styleId="Footer">
    <w:name w:val="footer"/>
    <w:basedOn w:val="Normal"/>
    <w:link w:val="FooterChar"/>
    <w:uiPriority w:val="99"/>
    <w:unhideWhenUsed/>
    <w:rsid w:val="00072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66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8</Pages>
  <Words>3621</Words>
  <Characters>20645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145</cp:revision>
  <cp:lastPrinted>2020-02-12T10:13:00Z</cp:lastPrinted>
  <dcterms:created xsi:type="dcterms:W3CDTF">2020-02-02T04:53:00Z</dcterms:created>
  <dcterms:modified xsi:type="dcterms:W3CDTF">2020-02-23T07:52:00Z</dcterms:modified>
</cp:coreProperties>
</file>